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E281" w14:textId="77777777" w:rsidR="00BF0D70" w:rsidRDefault="00BF0D70">
      <w:pPr>
        <w:pStyle w:val="BodyText"/>
        <w:spacing w:before="221"/>
        <w:rPr>
          <w:rFonts w:ascii="Times New Roman"/>
          <w:sz w:val="20"/>
        </w:rPr>
      </w:pPr>
    </w:p>
    <w:p w14:paraId="6A2D5969" w14:textId="77777777" w:rsidR="00BF0D70" w:rsidRDefault="004C7B8B">
      <w:pPr>
        <w:pStyle w:val="BodyText"/>
        <w:ind w:left="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1B6730" wp14:editId="42529DC4">
            <wp:extent cx="701054" cy="71323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54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BF638" w14:textId="77777777" w:rsidR="00BF0D70" w:rsidRDefault="00BF0D70">
      <w:pPr>
        <w:pStyle w:val="BodyText"/>
        <w:rPr>
          <w:rFonts w:ascii="Times New Roman"/>
        </w:rPr>
      </w:pPr>
    </w:p>
    <w:p w14:paraId="73B1C3D1" w14:textId="77777777" w:rsidR="00BF0D70" w:rsidRDefault="00BF0D70">
      <w:pPr>
        <w:pStyle w:val="BodyText"/>
        <w:spacing w:before="57"/>
        <w:rPr>
          <w:rFonts w:ascii="Times New Roman"/>
        </w:rPr>
      </w:pPr>
    </w:p>
    <w:p w14:paraId="05B22456" w14:textId="58C0227A" w:rsidR="00BF0D70" w:rsidRDefault="004C7B8B">
      <w:pPr>
        <w:pStyle w:val="Heading1"/>
        <w:spacing w:before="0"/>
        <w:ind w:left="1780" w:right="264" w:hanging="610"/>
      </w:pP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meeting</w:t>
      </w:r>
      <w:r>
        <w:rPr>
          <w:spacing w:val="-1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Hybu</w:t>
      </w:r>
      <w:r>
        <w:rPr>
          <w:spacing w:val="-10"/>
        </w:rPr>
        <w:t xml:space="preserve"> </w:t>
      </w:r>
      <w:r>
        <w:t>Cig</w:t>
      </w:r>
      <w:r>
        <w:rPr>
          <w:spacing w:val="-9"/>
        </w:rPr>
        <w:t xml:space="preserve"> </w:t>
      </w:r>
      <w:r>
        <w:t>Cymru</w:t>
      </w:r>
      <w:r>
        <w:rPr>
          <w:spacing w:val="-9"/>
        </w:rPr>
        <w:t xml:space="preserve"> </w:t>
      </w:r>
      <w:r>
        <w:t>(HCC)</w:t>
      </w:r>
      <w:r>
        <w:rPr>
          <w:spacing w:val="-5"/>
        </w:rPr>
        <w:t xml:space="preserve"> </w:t>
      </w:r>
      <w:r>
        <w:t>held</w:t>
      </w:r>
      <w:r>
        <w:rPr>
          <w:spacing w:val="-9"/>
        </w:rPr>
        <w:t xml:space="preserve"> </w:t>
      </w:r>
      <w:r>
        <w:t>at 10am a</w:t>
      </w:r>
      <w:r w:rsidRPr="00A45B49">
        <w:t xml:space="preserve">t Tŷ Rheidol, </w:t>
      </w:r>
      <w:r>
        <w:t xml:space="preserve">Aberystwyth on Thursday </w:t>
      </w:r>
      <w:r w:rsidR="00E04E0B">
        <w:t>1</w:t>
      </w:r>
      <w:r w:rsidR="00A24A27">
        <w:t>5</w:t>
      </w:r>
      <w:r>
        <w:t xml:space="preserve"> </w:t>
      </w:r>
      <w:r w:rsidR="00A24A27">
        <w:t>January</w:t>
      </w:r>
      <w:r>
        <w:t xml:space="preserve"> 202</w:t>
      </w:r>
      <w:r w:rsidR="00A24A27">
        <w:t>6</w:t>
      </w:r>
    </w:p>
    <w:p w14:paraId="1E28B104" w14:textId="77777777" w:rsidR="00BF0D70" w:rsidRDefault="00BF0D70">
      <w:pPr>
        <w:pStyle w:val="BodyText"/>
        <w:rPr>
          <w:b/>
        </w:rPr>
      </w:pPr>
    </w:p>
    <w:p w14:paraId="1A1B9BA8" w14:textId="6BCDBE0F" w:rsidR="00BF0D70" w:rsidRDefault="004C7B8B">
      <w:pPr>
        <w:tabs>
          <w:tab w:val="left" w:pos="2215"/>
        </w:tabs>
        <w:ind w:left="372"/>
        <w:jc w:val="both"/>
        <w:rPr>
          <w:sz w:val="24"/>
        </w:rPr>
      </w:pPr>
      <w:r>
        <w:rPr>
          <w:b/>
          <w:spacing w:val="-2"/>
          <w:sz w:val="24"/>
        </w:rPr>
        <w:t>Present:</w:t>
      </w:r>
      <w:r>
        <w:rPr>
          <w:b/>
          <w:sz w:val="24"/>
        </w:rPr>
        <w:tab/>
      </w:r>
      <w:r w:rsidR="00A24A27">
        <w:rPr>
          <w:sz w:val="24"/>
        </w:rPr>
        <w:t>Jack Evershed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(Chair)</w:t>
      </w:r>
    </w:p>
    <w:p w14:paraId="302F2E29" w14:textId="42C2F749" w:rsidR="00BF0D70" w:rsidRDefault="004C7B8B">
      <w:pPr>
        <w:pStyle w:val="BodyText"/>
        <w:ind w:left="2215" w:right="1020"/>
        <w:jc w:val="both"/>
      </w:pPr>
      <w:r>
        <w:t>Gareth Wynn Davies, John T Davies, Mike Humphreys, Vicki Spencer-Francis, Emlyn Roberts; Dewi Hughes, Paul Savage</w:t>
      </w:r>
      <w:r w:rsidR="00E04E0B">
        <w:t>, Hugh</w:t>
      </w:r>
      <w:r w:rsidR="00E04E0B">
        <w:rPr>
          <w:spacing w:val="-8"/>
        </w:rPr>
        <w:t xml:space="preserve"> </w:t>
      </w:r>
      <w:r w:rsidR="00E04E0B">
        <w:t>Hesketh-</w:t>
      </w:r>
      <w:r w:rsidR="00E04E0B">
        <w:rPr>
          <w:spacing w:val="-2"/>
        </w:rPr>
        <w:t>Evans</w:t>
      </w:r>
    </w:p>
    <w:p w14:paraId="1D0AA23B" w14:textId="33AAA965" w:rsidR="00BF0D70" w:rsidRDefault="004C7B8B">
      <w:pPr>
        <w:spacing w:before="241"/>
        <w:ind w:left="372"/>
        <w:jc w:val="both"/>
        <w:rPr>
          <w:sz w:val="24"/>
        </w:rPr>
      </w:pP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invitation:</w:t>
      </w:r>
      <w:r>
        <w:rPr>
          <w:b/>
          <w:spacing w:val="59"/>
          <w:sz w:val="24"/>
        </w:rPr>
        <w:t xml:space="preserve">  </w:t>
      </w:r>
      <w:r w:rsidR="00293C46">
        <w:rPr>
          <w:b/>
          <w:spacing w:val="59"/>
          <w:sz w:val="24"/>
        </w:rPr>
        <w:t xml:space="preserve"> </w:t>
      </w:r>
      <w:r>
        <w:rPr>
          <w:sz w:val="24"/>
        </w:rPr>
        <w:t>Maria</w:t>
      </w:r>
      <w:r>
        <w:rPr>
          <w:spacing w:val="-1"/>
          <w:sz w:val="24"/>
        </w:rPr>
        <w:t xml:space="preserve"> </w:t>
      </w:r>
      <w:r>
        <w:rPr>
          <w:sz w:val="24"/>
        </w:rPr>
        <w:t>Richards</w:t>
      </w:r>
      <w:r>
        <w:rPr>
          <w:spacing w:val="-1"/>
          <w:sz w:val="24"/>
        </w:rPr>
        <w:t xml:space="preserve"> </w:t>
      </w:r>
      <w:r>
        <w:rPr>
          <w:sz w:val="24"/>
        </w:rPr>
        <w:t>(Welsh</w:t>
      </w:r>
      <w:r>
        <w:rPr>
          <w:spacing w:val="-2"/>
          <w:sz w:val="24"/>
        </w:rPr>
        <w:t xml:space="preserve"> Government)</w:t>
      </w:r>
    </w:p>
    <w:p w14:paraId="3BFE61EA" w14:textId="77777777" w:rsidR="00BF0D70" w:rsidRDefault="00BF0D70">
      <w:pPr>
        <w:pStyle w:val="BodyText"/>
      </w:pPr>
    </w:p>
    <w:p w14:paraId="28FF157E" w14:textId="77777777" w:rsidR="00BF0D70" w:rsidRDefault="004C7B8B">
      <w:pPr>
        <w:tabs>
          <w:tab w:val="left" w:pos="2215"/>
        </w:tabs>
        <w:ind w:left="372"/>
        <w:rPr>
          <w:sz w:val="24"/>
        </w:rPr>
      </w:pPr>
      <w:r>
        <w:rPr>
          <w:b/>
          <w:spacing w:val="-2"/>
          <w:sz w:val="24"/>
        </w:rPr>
        <w:t>Executive:</w:t>
      </w:r>
      <w:r>
        <w:rPr>
          <w:b/>
          <w:sz w:val="24"/>
        </w:rPr>
        <w:tab/>
      </w:r>
      <w:r>
        <w:rPr>
          <w:sz w:val="24"/>
        </w:rPr>
        <w:t>Jose</w:t>
      </w:r>
      <w:r>
        <w:rPr>
          <w:spacing w:val="-4"/>
          <w:sz w:val="24"/>
        </w:rPr>
        <w:t xml:space="preserve"> </w:t>
      </w:r>
      <w:r>
        <w:rPr>
          <w:sz w:val="24"/>
        </w:rPr>
        <w:t>Peralta,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CEO</w:t>
      </w:r>
    </w:p>
    <w:p w14:paraId="5CE84130" w14:textId="77777777" w:rsidR="00BF0D70" w:rsidRDefault="004C7B8B">
      <w:pPr>
        <w:pStyle w:val="BodyText"/>
        <w:spacing w:before="3"/>
        <w:ind w:left="2215" w:right="985"/>
      </w:pPr>
      <w:r>
        <w:t>Gareth</w:t>
      </w:r>
      <w:r>
        <w:rPr>
          <w:spacing w:val="-7"/>
        </w:rPr>
        <w:t xml:space="preserve"> </w:t>
      </w:r>
      <w:r>
        <w:t>Jones,</w:t>
      </w:r>
      <w:r>
        <w:rPr>
          <w:spacing w:val="-8"/>
        </w:rPr>
        <w:t xml:space="preserve"> </w:t>
      </w:r>
      <w:r>
        <w:t>Head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Finance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Governance Meilyr Ceredig – Head of Promotions and Operations</w:t>
      </w:r>
    </w:p>
    <w:p w14:paraId="5519B40A" w14:textId="77777777" w:rsidR="00BF0D70" w:rsidRDefault="004C7B8B">
      <w:pPr>
        <w:pStyle w:val="BodyText"/>
        <w:ind w:left="2215" w:right="2274"/>
      </w:pPr>
      <w:r>
        <w:t>John</w:t>
      </w:r>
      <w:r>
        <w:rPr>
          <w:spacing w:val="-1"/>
        </w:rPr>
        <w:t xml:space="preserve"> </w:t>
      </w:r>
      <w:r>
        <w:t>Richards,</w:t>
      </w:r>
      <w:r>
        <w:rPr>
          <w:spacing w:val="-2"/>
        </w:rPr>
        <w:t xml:space="preserve"> </w:t>
      </w:r>
      <w:r>
        <w:t>Producer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Processor</w:t>
      </w:r>
      <w:r>
        <w:rPr>
          <w:spacing w:val="-2"/>
        </w:rPr>
        <w:t xml:space="preserve"> </w:t>
      </w:r>
      <w:r>
        <w:t>Lead Jason Craig, Market Development Lead</w:t>
      </w:r>
    </w:p>
    <w:p w14:paraId="561CC929" w14:textId="77777777" w:rsidR="00BF0D70" w:rsidRDefault="004C7B8B">
      <w:pPr>
        <w:pStyle w:val="BodyText"/>
        <w:ind w:left="2215"/>
      </w:pPr>
      <w:r>
        <w:t>Pip</w:t>
      </w:r>
      <w:r>
        <w:rPr>
          <w:spacing w:val="47"/>
        </w:rPr>
        <w:t xml:space="preserve"> </w:t>
      </w:r>
      <w:r>
        <w:t>Gill,</w:t>
      </w:r>
      <w:r>
        <w:rPr>
          <w:spacing w:val="48"/>
        </w:rPr>
        <w:t xml:space="preserve"> </w:t>
      </w:r>
      <w:r>
        <w:t>Brand</w:t>
      </w:r>
      <w:r>
        <w:rPr>
          <w:spacing w:val="49"/>
        </w:rPr>
        <w:t xml:space="preserve"> </w:t>
      </w:r>
      <w:r>
        <w:t>Engagement</w:t>
      </w:r>
      <w:r>
        <w:rPr>
          <w:spacing w:val="48"/>
        </w:rPr>
        <w:t xml:space="preserve"> </w:t>
      </w:r>
      <w:r>
        <w:rPr>
          <w:spacing w:val="-4"/>
        </w:rPr>
        <w:t>Lead</w:t>
      </w:r>
    </w:p>
    <w:p w14:paraId="295E0875" w14:textId="77777777" w:rsidR="00BF0D70" w:rsidRDefault="004C7B8B" w:rsidP="00411692">
      <w:pPr>
        <w:pStyle w:val="BodyText"/>
        <w:spacing w:after="240"/>
        <w:ind w:left="2215" w:right="985"/>
      </w:pPr>
      <w:r>
        <w:t>Russ</w:t>
      </w:r>
      <w:r>
        <w:rPr>
          <w:spacing w:val="40"/>
        </w:rPr>
        <w:t xml:space="preserve"> </w:t>
      </w:r>
      <w:r>
        <w:t>Thomas,</w:t>
      </w:r>
      <w:r>
        <w:rPr>
          <w:spacing w:val="40"/>
        </w:rPr>
        <w:t xml:space="preserve"> </w:t>
      </w:r>
      <w:r>
        <w:t>Sustainability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Lead Jo Horder, Secretariat</w:t>
      </w:r>
    </w:p>
    <w:p w14:paraId="191C6C61" w14:textId="605561E5" w:rsidR="00411692" w:rsidRDefault="00411692" w:rsidP="00411692">
      <w:pPr>
        <w:pStyle w:val="BodyText"/>
        <w:ind w:left="426" w:right="985"/>
      </w:pPr>
      <w:r w:rsidRPr="00411692">
        <w:rPr>
          <w:b/>
          <w:bCs/>
        </w:rPr>
        <w:t>For Item 4:</w:t>
      </w:r>
      <w:r>
        <w:tab/>
        <w:t>Owain Edwards, Head of Animal Policy (Welsh Government)</w:t>
      </w:r>
    </w:p>
    <w:p w14:paraId="1C1FD613" w14:textId="4573F93D" w:rsidR="00411692" w:rsidRDefault="00411692" w:rsidP="00411692">
      <w:pPr>
        <w:pStyle w:val="BodyText"/>
        <w:ind w:left="2154" w:right="985"/>
      </w:pPr>
      <w:r>
        <w:t>Chris Moore, Multi-Species Wales Project and Roll-Out Lead (Welsh Government)</w:t>
      </w:r>
    </w:p>
    <w:p w14:paraId="51FF5698" w14:textId="654187B0" w:rsidR="00BF0D70" w:rsidRDefault="00411692" w:rsidP="00411692">
      <w:pPr>
        <w:pStyle w:val="BodyText"/>
        <w:spacing w:after="240"/>
        <w:ind w:left="426" w:right="985"/>
      </w:pPr>
      <w:r>
        <w:tab/>
      </w:r>
    </w:p>
    <w:p w14:paraId="4BA9EB0C" w14:textId="77777777" w:rsidR="00BF0D70" w:rsidRDefault="004C7B8B">
      <w:pPr>
        <w:pStyle w:val="Heading1"/>
        <w:numPr>
          <w:ilvl w:val="0"/>
          <w:numId w:val="4"/>
        </w:numPr>
        <w:tabs>
          <w:tab w:val="left" w:pos="732"/>
        </w:tabs>
        <w:spacing w:before="0"/>
        <w:jc w:val="left"/>
        <w:rPr>
          <w:b w:val="0"/>
        </w:rPr>
      </w:pPr>
      <w:r>
        <w:rPr>
          <w:u w:val="single"/>
        </w:rPr>
        <w:t>Welcome</w:t>
      </w:r>
      <w:r>
        <w:rPr>
          <w:spacing w:val="-10"/>
          <w:u w:val="single"/>
        </w:rPr>
        <w:t xml:space="preserve"> </w:t>
      </w:r>
      <w:r>
        <w:rPr>
          <w:u w:val="single"/>
        </w:rPr>
        <w:t>and</w:t>
      </w:r>
      <w:r>
        <w:rPr>
          <w:spacing w:val="-10"/>
          <w:u w:val="single"/>
        </w:rPr>
        <w:t xml:space="preserve"> </w:t>
      </w:r>
      <w:r>
        <w:rPr>
          <w:u w:val="single"/>
        </w:rPr>
        <w:t>Chair’s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Comments</w:t>
      </w:r>
    </w:p>
    <w:p w14:paraId="50AAFF6E" w14:textId="77777777" w:rsidR="00BF0D70" w:rsidRDefault="00BF0D70">
      <w:pPr>
        <w:pStyle w:val="BodyText"/>
        <w:spacing w:before="2"/>
        <w:rPr>
          <w:b/>
        </w:rPr>
      </w:pPr>
    </w:p>
    <w:p w14:paraId="440CBA4D" w14:textId="667E3047" w:rsidR="7F11BDF2" w:rsidRDefault="0026434C" w:rsidP="00B7659B">
      <w:pPr>
        <w:pStyle w:val="BodyText"/>
        <w:spacing w:before="1" w:after="240" w:line="237" w:lineRule="auto"/>
        <w:ind w:left="768"/>
      </w:pPr>
      <w:r>
        <w:t>In the absence of t</w:t>
      </w:r>
      <w:r w:rsidR="00626032">
        <w:t>he Board Chair</w:t>
      </w:r>
      <w:r>
        <w:t xml:space="preserve">, </w:t>
      </w:r>
      <w:r w:rsidR="005D7BED">
        <w:t>the meeting</w:t>
      </w:r>
      <w:r w:rsidR="002F4003">
        <w:t xml:space="preserve"> was chaired by Jack Evershed, </w:t>
      </w:r>
      <w:r w:rsidR="007B7268">
        <w:t>who w</w:t>
      </w:r>
      <w:r w:rsidR="004C7B8B">
        <w:t>elcomed</w:t>
      </w:r>
      <w:r w:rsidR="004C7B8B">
        <w:rPr>
          <w:spacing w:val="23"/>
        </w:rPr>
        <w:t xml:space="preserve"> </w:t>
      </w:r>
      <w:r w:rsidR="004C7B8B">
        <w:t>all</w:t>
      </w:r>
      <w:r w:rsidR="004C7B8B">
        <w:rPr>
          <w:spacing w:val="21"/>
        </w:rPr>
        <w:t xml:space="preserve"> </w:t>
      </w:r>
      <w:r w:rsidR="004C7B8B">
        <w:t>to</w:t>
      </w:r>
      <w:r w:rsidR="004C7B8B">
        <w:rPr>
          <w:spacing w:val="21"/>
        </w:rPr>
        <w:t xml:space="preserve"> </w:t>
      </w:r>
      <w:r w:rsidR="004C7B8B">
        <w:t>the</w:t>
      </w:r>
      <w:r w:rsidR="004C7B8B">
        <w:rPr>
          <w:spacing w:val="21"/>
        </w:rPr>
        <w:t xml:space="preserve"> </w:t>
      </w:r>
      <w:r w:rsidR="004C7B8B">
        <w:t>meeting</w:t>
      </w:r>
      <w:r w:rsidR="007B7268">
        <w:t xml:space="preserve">. </w:t>
      </w:r>
    </w:p>
    <w:p w14:paraId="4E6CEA06" w14:textId="77777777" w:rsidR="00BF0D70" w:rsidRDefault="004C7B8B">
      <w:pPr>
        <w:pStyle w:val="Heading1"/>
        <w:numPr>
          <w:ilvl w:val="0"/>
          <w:numId w:val="4"/>
        </w:numPr>
        <w:tabs>
          <w:tab w:val="left" w:pos="732"/>
        </w:tabs>
        <w:spacing w:before="0"/>
        <w:jc w:val="left"/>
        <w:rPr>
          <w:b w:val="0"/>
        </w:rPr>
      </w:pPr>
      <w:r>
        <w:rPr>
          <w:spacing w:val="-2"/>
          <w:u w:val="single"/>
        </w:rPr>
        <w:t>Apologies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absence</w:t>
      </w:r>
    </w:p>
    <w:p w14:paraId="435AC504" w14:textId="25431C99" w:rsidR="00BF0D70" w:rsidRDefault="00B7659B">
      <w:pPr>
        <w:pStyle w:val="BodyText"/>
        <w:spacing w:before="183"/>
        <w:ind w:left="732"/>
      </w:pPr>
      <w:r>
        <w:t xml:space="preserve">Catherine Smith </w:t>
      </w:r>
      <w:r w:rsidR="001F0A8B">
        <w:t>(Board Chair)</w:t>
      </w:r>
      <w:r w:rsidR="00A962F9">
        <w:t xml:space="preserve"> </w:t>
      </w:r>
      <w:r>
        <w:t>and Caroline Sanger-Davies.</w:t>
      </w:r>
    </w:p>
    <w:p w14:paraId="0C450652" w14:textId="77777777" w:rsidR="00BF0D70" w:rsidRPr="005E1048" w:rsidRDefault="004C7B8B">
      <w:pPr>
        <w:pStyle w:val="Heading1"/>
        <w:numPr>
          <w:ilvl w:val="0"/>
          <w:numId w:val="4"/>
        </w:numPr>
        <w:tabs>
          <w:tab w:val="left" w:pos="732"/>
        </w:tabs>
        <w:spacing w:before="242"/>
        <w:jc w:val="left"/>
      </w:pPr>
      <w:r w:rsidRPr="005E1048">
        <w:rPr>
          <w:spacing w:val="-2"/>
          <w:u w:val="single"/>
        </w:rPr>
        <w:t>Declarations</w:t>
      </w:r>
      <w:r w:rsidRPr="005E1048">
        <w:rPr>
          <w:spacing w:val="-15"/>
          <w:u w:val="single"/>
        </w:rPr>
        <w:t xml:space="preserve"> </w:t>
      </w:r>
      <w:r w:rsidRPr="005E1048">
        <w:rPr>
          <w:spacing w:val="-2"/>
          <w:u w:val="single"/>
        </w:rPr>
        <w:t>of</w:t>
      </w:r>
      <w:r w:rsidRPr="005E1048">
        <w:rPr>
          <w:spacing w:val="-14"/>
          <w:u w:val="single"/>
        </w:rPr>
        <w:t xml:space="preserve"> </w:t>
      </w:r>
      <w:r w:rsidRPr="005E1048">
        <w:rPr>
          <w:spacing w:val="-2"/>
          <w:u w:val="single"/>
        </w:rPr>
        <w:t>Interest</w:t>
      </w:r>
    </w:p>
    <w:p w14:paraId="00F5957A" w14:textId="7BCF2BEB" w:rsidR="009E0D19" w:rsidRPr="009E0D19" w:rsidRDefault="00B7659B" w:rsidP="005E1048">
      <w:pPr>
        <w:pStyle w:val="BodyText"/>
        <w:spacing w:before="274" w:after="240" w:line="242" w:lineRule="auto"/>
        <w:ind w:left="732" w:right="264"/>
        <w:jc w:val="both"/>
      </w:pPr>
      <w:r>
        <w:t xml:space="preserve">There were no declarations of interest. </w:t>
      </w:r>
    </w:p>
    <w:p w14:paraId="3C1CB8DE" w14:textId="379B5A1C" w:rsidR="00411692" w:rsidRPr="00411692" w:rsidRDefault="00411692" w:rsidP="005E1048">
      <w:pPr>
        <w:pStyle w:val="Heading1"/>
        <w:numPr>
          <w:ilvl w:val="0"/>
          <w:numId w:val="4"/>
        </w:numPr>
        <w:tabs>
          <w:tab w:val="left" w:pos="732"/>
        </w:tabs>
        <w:spacing w:before="82" w:after="240"/>
        <w:jc w:val="both"/>
        <w:rPr>
          <w:bCs w:val="0"/>
          <w:u w:val="single"/>
        </w:rPr>
      </w:pPr>
      <w:r w:rsidRPr="00411692">
        <w:rPr>
          <w:bCs w:val="0"/>
          <w:u w:val="single"/>
        </w:rPr>
        <w:t>Multi-Species Wales (EIDCymru) Progress Update</w:t>
      </w:r>
    </w:p>
    <w:p w14:paraId="00FF1D6E" w14:textId="07FE3DFB" w:rsidR="00411692" w:rsidRDefault="00411692" w:rsidP="005E1048">
      <w:pPr>
        <w:pStyle w:val="Heading1"/>
        <w:tabs>
          <w:tab w:val="left" w:pos="732"/>
        </w:tabs>
        <w:spacing w:before="82" w:after="240"/>
        <w:jc w:val="both"/>
        <w:rPr>
          <w:b w:val="0"/>
        </w:rPr>
      </w:pPr>
      <w:r>
        <w:rPr>
          <w:b w:val="0"/>
        </w:rPr>
        <w:t>The Chair welcomed Owain Edwards and Chris Moore to the meeting</w:t>
      </w:r>
    </w:p>
    <w:p w14:paraId="1E692118" w14:textId="7019DB3C" w:rsidR="00A12AE5" w:rsidRDefault="00411692" w:rsidP="00A12AE5">
      <w:pPr>
        <w:pStyle w:val="Heading1"/>
        <w:tabs>
          <w:tab w:val="left" w:pos="732"/>
        </w:tabs>
        <w:spacing w:before="82" w:after="240"/>
        <w:jc w:val="both"/>
        <w:rPr>
          <w:b w:val="0"/>
          <w:bCs w:val="0"/>
          <w:lang w:val="en-GB"/>
        </w:rPr>
      </w:pPr>
      <w:r>
        <w:rPr>
          <w:b w:val="0"/>
        </w:rPr>
        <w:t xml:space="preserve">An update was provided on </w:t>
      </w:r>
      <w:r w:rsidR="00051CE0">
        <w:rPr>
          <w:b w:val="0"/>
        </w:rPr>
        <w:t>progress to date.</w:t>
      </w:r>
      <w:r w:rsidR="00E95104">
        <w:rPr>
          <w:b w:val="0"/>
        </w:rPr>
        <w:t xml:space="preserve"> </w:t>
      </w:r>
      <w:r w:rsidR="00A12AE5" w:rsidRPr="00A12AE5">
        <w:rPr>
          <w:b w:val="0"/>
          <w:bCs w:val="0"/>
          <w:lang w:val="en-GB"/>
        </w:rPr>
        <w:t xml:space="preserve">The first phase, to bring CTS data into MSW </w:t>
      </w:r>
      <w:r w:rsidR="0028439A">
        <w:rPr>
          <w:b w:val="0"/>
          <w:bCs w:val="0"/>
          <w:lang w:val="en-GB"/>
        </w:rPr>
        <w:t xml:space="preserve">was well underway. </w:t>
      </w:r>
      <w:r w:rsidR="00A12AE5" w:rsidRPr="00A12AE5">
        <w:rPr>
          <w:b w:val="0"/>
          <w:bCs w:val="0"/>
          <w:lang w:val="en-GB"/>
        </w:rPr>
        <w:t xml:space="preserve">The bulk historic extract and transfer of CTS data had been completed. The daily feed of data for Wales and England had been established, along with a mechanism for accessing Scottish data. The next step </w:t>
      </w:r>
      <w:r w:rsidR="00E95104">
        <w:rPr>
          <w:b w:val="0"/>
          <w:bCs w:val="0"/>
          <w:lang w:val="en-GB"/>
        </w:rPr>
        <w:t>will be t</w:t>
      </w:r>
      <w:r w:rsidR="00A12AE5" w:rsidRPr="00A12AE5">
        <w:rPr>
          <w:b w:val="0"/>
          <w:bCs w:val="0"/>
          <w:lang w:val="en-GB"/>
        </w:rPr>
        <w:t>o bring the required bulk historic data into MSW.</w:t>
      </w:r>
    </w:p>
    <w:p w14:paraId="0A7BCE44" w14:textId="3CECED17" w:rsidR="00821FC6" w:rsidRDefault="00D37EC9" w:rsidP="00A12AE5">
      <w:pPr>
        <w:pStyle w:val="Heading1"/>
        <w:tabs>
          <w:tab w:val="left" w:pos="732"/>
        </w:tabs>
        <w:spacing w:before="82" w:after="240"/>
        <w:jc w:val="both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lastRenderedPageBreak/>
        <w:t>Phase 2, abattoir implementation</w:t>
      </w:r>
      <w:r w:rsidR="00A740AE">
        <w:rPr>
          <w:b w:val="0"/>
          <w:bCs w:val="0"/>
          <w:lang w:val="en-GB"/>
        </w:rPr>
        <w:t>, had begun</w:t>
      </w:r>
      <w:r w:rsidR="002808A6">
        <w:rPr>
          <w:b w:val="0"/>
          <w:bCs w:val="0"/>
          <w:lang w:val="en-GB"/>
        </w:rPr>
        <w:t xml:space="preserve">, and </w:t>
      </w:r>
      <w:r w:rsidR="00BC6EA4">
        <w:rPr>
          <w:b w:val="0"/>
          <w:bCs w:val="0"/>
          <w:lang w:val="en-GB"/>
        </w:rPr>
        <w:t>fact</w:t>
      </w:r>
      <w:r w:rsidR="008E3878">
        <w:rPr>
          <w:b w:val="0"/>
          <w:bCs w:val="0"/>
          <w:lang w:val="en-GB"/>
        </w:rPr>
        <w:t>-</w:t>
      </w:r>
      <w:r w:rsidR="00BC6EA4">
        <w:rPr>
          <w:b w:val="0"/>
          <w:bCs w:val="0"/>
          <w:lang w:val="en-GB"/>
        </w:rPr>
        <w:t xml:space="preserve">finding </w:t>
      </w:r>
      <w:r w:rsidR="002808A6">
        <w:rPr>
          <w:b w:val="0"/>
          <w:bCs w:val="0"/>
          <w:lang w:val="en-GB"/>
        </w:rPr>
        <w:t xml:space="preserve">visits to the larger abattoirs had taken place. </w:t>
      </w:r>
      <w:r w:rsidR="0077658E">
        <w:rPr>
          <w:b w:val="0"/>
          <w:bCs w:val="0"/>
          <w:lang w:val="en-GB"/>
        </w:rPr>
        <w:t>The design and build of a</w:t>
      </w:r>
      <w:r w:rsidR="00FA3848">
        <w:rPr>
          <w:b w:val="0"/>
          <w:bCs w:val="0"/>
          <w:lang w:val="en-GB"/>
        </w:rPr>
        <w:t xml:space="preserve"> solution </w:t>
      </w:r>
      <w:r w:rsidR="00B30B0B">
        <w:rPr>
          <w:b w:val="0"/>
          <w:bCs w:val="0"/>
          <w:lang w:val="en-GB"/>
        </w:rPr>
        <w:t xml:space="preserve">for the abattoir CTS online replacement </w:t>
      </w:r>
      <w:r w:rsidR="0077658E">
        <w:rPr>
          <w:b w:val="0"/>
          <w:bCs w:val="0"/>
          <w:lang w:val="en-GB"/>
        </w:rPr>
        <w:t>was in progress</w:t>
      </w:r>
      <w:r w:rsidR="003E5B29">
        <w:rPr>
          <w:b w:val="0"/>
          <w:bCs w:val="0"/>
          <w:lang w:val="en-GB"/>
        </w:rPr>
        <w:t>. Engagement wit</w:t>
      </w:r>
      <w:r w:rsidR="00854FD4">
        <w:rPr>
          <w:b w:val="0"/>
          <w:bCs w:val="0"/>
          <w:lang w:val="en-GB"/>
        </w:rPr>
        <w:t>h</w:t>
      </w:r>
      <w:r w:rsidR="003E5B29">
        <w:rPr>
          <w:b w:val="0"/>
          <w:bCs w:val="0"/>
          <w:lang w:val="en-GB"/>
        </w:rPr>
        <w:t xml:space="preserve"> </w:t>
      </w:r>
      <w:r w:rsidR="00854FD4">
        <w:rPr>
          <w:b w:val="0"/>
          <w:bCs w:val="0"/>
          <w:lang w:val="en-GB"/>
        </w:rPr>
        <w:t>s</w:t>
      </w:r>
      <w:r w:rsidR="003E5B29">
        <w:rPr>
          <w:b w:val="0"/>
          <w:bCs w:val="0"/>
          <w:lang w:val="en-GB"/>
        </w:rPr>
        <w:t xml:space="preserve">maller abattoirs </w:t>
      </w:r>
      <w:r w:rsidR="00561028">
        <w:rPr>
          <w:b w:val="0"/>
          <w:bCs w:val="0"/>
          <w:lang w:val="en-GB"/>
        </w:rPr>
        <w:t xml:space="preserve">will be undertaken </w:t>
      </w:r>
      <w:r w:rsidR="00C84618">
        <w:rPr>
          <w:b w:val="0"/>
          <w:bCs w:val="0"/>
          <w:lang w:val="en-GB"/>
        </w:rPr>
        <w:t>next.</w:t>
      </w:r>
    </w:p>
    <w:p w14:paraId="54B7E9AA" w14:textId="742EABC4" w:rsidR="007D3D59" w:rsidRPr="00A12AE5" w:rsidRDefault="00341CD0" w:rsidP="00A12AE5">
      <w:pPr>
        <w:pStyle w:val="Heading1"/>
        <w:tabs>
          <w:tab w:val="left" w:pos="732"/>
        </w:tabs>
        <w:spacing w:before="82" w:after="240"/>
        <w:jc w:val="both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 xml:space="preserve">The restructure of the </w:t>
      </w:r>
      <w:r w:rsidR="007B2AB6">
        <w:rPr>
          <w:b w:val="0"/>
          <w:bCs w:val="0"/>
          <w:lang w:val="en-GB"/>
        </w:rPr>
        <w:t xml:space="preserve">MSW development team was complete and a new IT Delivery Manager </w:t>
      </w:r>
      <w:r w:rsidR="006D1E1D">
        <w:rPr>
          <w:b w:val="0"/>
          <w:bCs w:val="0"/>
          <w:lang w:val="en-GB"/>
        </w:rPr>
        <w:t>recently recruited. The timescales for the project remained the same as previously reported.</w:t>
      </w:r>
      <w:r w:rsidR="00755CA7">
        <w:rPr>
          <w:b w:val="0"/>
          <w:bCs w:val="0"/>
          <w:lang w:val="en-GB"/>
        </w:rPr>
        <w:t xml:space="preserve"> </w:t>
      </w:r>
      <w:r w:rsidR="007D3D59">
        <w:rPr>
          <w:b w:val="0"/>
          <w:bCs w:val="0"/>
          <w:lang w:val="en-GB"/>
        </w:rPr>
        <w:t xml:space="preserve">A communication strategy </w:t>
      </w:r>
      <w:r w:rsidR="00755CA7">
        <w:rPr>
          <w:b w:val="0"/>
          <w:bCs w:val="0"/>
          <w:lang w:val="en-GB"/>
        </w:rPr>
        <w:t xml:space="preserve">for the wider industry </w:t>
      </w:r>
      <w:r w:rsidR="007D3D59">
        <w:rPr>
          <w:b w:val="0"/>
          <w:bCs w:val="0"/>
          <w:lang w:val="en-GB"/>
        </w:rPr>
        <w:t>was being drafte</w:t>
      </w:r>
      <w:r w:rsidR="007F0B52">
        <w:rPr>
          <w:b w:val="0"/>
          <w:bCs w:val="0"/>
          <w:lang w:val="en-GB"/>
        </w:rPr>
        <w:t>d</w:t>
      </w:r>
      <w:r w:rsidR="00755CA7">
        <w:rPr>
          <w:b w:val="0"/>
          <w:bCs w:val="0"/>
          <w:lang w:val="en-GB"/>
        </w:rPr>
        <w:t>.</w:t>
      </w:r>
    </w:p>
    <w:p w14:paraId="588C0B6E" w14:textId="7ADE04AF" w:rsidR="005B23B8" w:rsidRDefault="00755CA7" w:rsidP="005B23B8">
      <w:pPr>
        <w:pStyle w:val="Heading1"/>
        <w:tabs>
          <w:tab w:val="left" w:pos="732"/>
        </w:tabs>
        <w:spacing w:before="82" w:after="240"/>
        <w:jc w:val="both"/>
        <w:rPr>
          <w:b w:val="0"/>
          <w:bCs w:val="0"/>
          <w:color w:val="EE0000"/>
          <w:lang w:val="en-GB"/>
        </w:rPr>
      </w:pPr>
      <w:r>
        <w:rPr>
          <w:b w:val="0"/>
          <w:bCs w:val="0"/>
          <w:lang w:val="en-GB"/>
        </w:rPr>
        <w:t xml:space="preserve">A </w:t>
      </w:r>
      <w:r w:rsidR="00B22DB0">
        <w:rPr>
          <w:b w:val="0"/>
          <w:bCs w:val="0"/>
          <w:lang w:val="en-GB"/>
        </w:rPr>
        <w:t xml:space="preserve">query was raised in relation to </w:t>
      </w:r>
      <w:r w:rsidR="005A5D07">
        <w:rPr>
          <w:b w:val="0"/>
          <w:bCs w:val="0"/>
          <w:lang w:val="en-GB"/>
        </w:rPr>
        <w:t>cattle electronic</w:t>
      </w:r>
      <w:r w:rsidR="002D4339">
        <w:rPr>
          <w:b w:val="0"/>
          <w:bCs w:val="0"/>
          <w:lang w:val="en-GB"/>
        </w:rPr>
        <w:t xml:space="preserve"> tagging. It was noted that the system </w:t>
      </w:r>
      <w:r w:rsidR="00DE706C">
        <w:rPr>
          <w:b w:val="0"/>
          <w:bCs w:val="0"/>
          <w:lang w:val="en-GB"/>
        </w:rPr>
        <w:t>does not need electronic tags</w:t>
      </w:r>
      <w:r w:rsidR="00141935">
        <w:rPr>
          <w:b w:val="0"/>
          <w:bCs w:val="0"/>
          <w:lang w:val="en-GB"/>
        </w:rPr>
        <w:t xml:space="preserve"> to function</w:t>
      </w:r>
      <w:r w:rsidR="00700BBF">
        <w:rPr>
          <w:b w:val="0"/>
          <w:bCs w:val="0"/>
          <w:lang w:val="en-GB"/>
        </w:rPr>
        <w:t>,</w:t>
      </w:r>
      <w:r w:rsidR="00416D62">
        <w:rPr>
          <w:b w:val="0"/>
          <w:bCs w:val="0"/>
          <w:lang w:val="en-GB"/>
        </w:rPr>
        <w:t xml:space="preserve"> so keepers will not </w:t>
      </w:r>
      <w:r w:rsidR="00700BBF">
        <w:rPr>
          <w:b w:val="0"/>
          <w:bCs w:val="0"/>
          <w:lang w:val="en-GB"/>
        </w:rPr>
        <w:t>need</w:t>
      </w:r>
      <w:r w:rsidR="00416D62">
        <w:rPr>
          <w:b w:val="0"/>
          <w:bCs w:val="0"/>
          <w:lang w:val="en-GB"/>
        </w:rPr>
        <w:t xml:space="preserve"> to</w:t>
      </w:r>
      <w:r w:rsidR="00404DD8">
        <w:rPr>
          <w:b w:val="0"/>
          <w:bCs w:val="0"/>
          <w:lang w:val="en-GB"/>
        </w:rPr>
        <w:t xml:space="preserve"> change tags </w:t>
      </w:r>
      <w:r w:rsidR="00FD57B7">
        <w:rPr>
          <w:b w:val="0"/>
          <w:bCs w:val="0"/>
          <w:lang w:val="en-GB"/>
        </w:rPr>
        <w:t xml:space="preserve">to </w:t>
      </w:r>
      <w:r w:rsidR="00560E48">
        <w:rPr>
          <w:b w:val="0"/>
          <w:bCs w:val="0"/>
          <w:lang w:val="en-GB"/>
        </w:rPr>
        <w:t xml:space="preserve">start </w:t>
      </w:r>
      <w:r w:rsidR="00FD57B7">
        <w:rPr>
          <w:b w:val="0"/>
          <w:bCs w:val="0"/>
          <w:lang w:val="en-GB"/>
        </w:rPr>
        <w:t>us</w:t>
      </w:r>
      <w:r w:rsidR="00E04010">
        <w:rPr>
          <w:b w:val="0"/>
          <w:bCs w:val="0"/>
          <w:lang w:val="en-GB"/>
        </w:rPr>
        <w:t>ing</w:t>
      </w:r>
      <w:r w:rsidR="00FD57B7">
        <w:rPr>
          <w:b w:val="0"/>
          <w:bCs w:val="0"/>
          <w:lang w:val="en-GB"/>
        </w:rPr>
        <w:t xml:space="preserve"> MSW. </w:t>
      </w:r>
      <w:r w:rsidR="008960B0" w:rsidRPr="0023066F">
        <w:rPr>
          <w:b w:val="0"/>
          <w:bCs w:val="0"/>
          <w:lang w:val="en-GB"/>
        </w:rPr>
        <w:t>It w</w:t>
      </w:r>
      <w:r w:rsidR="00EC7467" w:rsidRPr="0023066F">
        <w:rPr>
          <w:b w:val="0"/>
          <w:bCs w:val="0"/>
          <w:lang w:val="en-GB"/>
        </w:rPr>
        <w:t xml:space="preserve">as agreed it would </w:t>
      </w:r>
      <w:r w:rsidR="00843638" w:rsidRPr="0023066F">
        <w:rPr>
          <w:b w:val="0"/>
          <w:bCs w:val="0"/>
          <w:lang w:val="en-GB"/>
        </w:rPr>
        <w:t xml:space="preserve">be helpful to </w:t>
      </w:r>
      <w:r w:rsidR="005B23B8" w:rsidRPr="0023066F">
        <w:rPr>
          <w:b w:val="0"/>
          <w:bCs w:val="0"/>
          <w:lang w:val="en-GB"/>
        </w:rPr>
        <w:t xml:space="preserve">clarify the situation with cattle tag suppliers </w:t>
      </w:r>
      <w:r w:rsidR="00843638" w:rsidRPr="0023066F">
        <w:rPr>
          <w:b w:val="0"/>
          <w:bCs w:val="0"/>
          <w:lang w:val="en-GB"/>
        </w:rPr>
        <w:t>to ensure they provide the correct information to customers.</w:t>
      </w:r>
    </w:p>
    <w:p w14:paraId="60B29F90" w14:textId="715BCA5E" w:rsidR="005B23B8" w:rsidRPr="00843638" w:rsidRDefault="00843638" w:rsidP="00755CA7">
      <w:pPr>
        <w:pStyle w:val="Heading1"/>
        <w:tabs>
          <w:tab w:val="left" w:pos="732"/>
        </w:tabs>
        <w:spacing w:before="82" w:after="240"/>
        <w:jc w:val="both"/>
        <w:rPr>
          <w:lang w:val="en-GB"/>
        </w:rPr>
      </w:pPr>
      <w:r w:rsidRPr="00843638">
        <w:rPr>
          <w:lang w:val="en-GB"/>
        </w:rPr>
        <w:t>Action: Welsh Government</w:t>
      </w:r>
    </w:p>
    <w:p w14:paraId="65BE5E8A" w14:textId="4A686EB9" w:rsidR="00BF0D70" w:rsidRDefault="004C7B8B">
      <w:pPr>
        <w:pStyle w:val="Heading1"/>
        <w:numPr>
          <w:ilvl w:val="0"/>
          <w:numId w:val="4"/>
        </w:numPr>
        <w:tabs>
          <w:tab w:val="left" w:pos="732"/>
        </w:tabs>
        <w:spacing w:before="82"/>
        <w:jc w:val="left"/>
        <w:rPr>
          <w:b w:val="0"/>
        </w:rPr>
      </w:pPr>
      <w:r>
        <w:rPr>
          <w:u w:val="single"/>
        </w:rPr>
        <w:t>To</w:t>
      </w:r>
      <w:r>
        <w:rPr>
          <w:spacing w:val="-15"/>
          <w:u w:val="single"/>
        </w:rPr>
        <w:t xml:space="preserve"> </w:t>
      </w:r>
      <w:r>
        <w:rPr>
          <w:u w:val="single"/>
        </w:rPr>
        <w:t>approve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9"/>
          <w:u w:val="single"/>
        </w:rPr>
        <w:t xml:space="preserve"> </w:t>
      </w:r>
      <w:r>
        <w:rPr>
          <w:u w:val="single"/>
        </w:rPr>
        <w:t>minutes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Board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meetings</w:t>
      </w:r>
    </w:p>
    <w:p w14:paraId="533DB3E4" w14:textId="77777777" w:rsidR="00BF0D70" w:rsidRDefault="00BF0D70">
      <w:pPr>
        <w:pStyle w:val="BodyText"/>
        <w:rPr>
          <w:b/>
        </w:rPr>
      </w:pPr>
    </w:p>
    <w:p w14:paraId="012B10EB" w14:textId="7C927C75" w:rsidR="00BF0D70" w:rsidRDefault="004C7B8B">
      <w:pPr>
        <w:pStyle w:val="ListParagraph"/>
        <w:numPr>
          <w:ilvl w:val="1"/>
          <w:numId w:val="4"/>
        </w:numPr>
        <w:tabs>
          <w:tab w:val="left" w:pos="1090"/>
        </w:tabs>
        <w:ind w:left="1090" w:hanging="358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Board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Thursday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 w:rsidR="00EC400B"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 w:rsidR="00EC400B">
        <w:rPr>
          <w:i/>
          <w:spacing w:val="-3"/>
          <w:sz w:val="24"/>
        </w:rPr>
        <w:t>Novem</w:t>
      </w:r>
      <w:r w:rsidR="00411692">
        <w:rPr>
          <w:i/>
          <w:spacing w:val="-3"/>
          <w:sz w:val="24"/>
        </w:rPr>
        <w:t>ber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2025</w:t>
      </w:r>
    </w:p>
    <w:p w14:paraId="05F107C0" w14:textId="3C70FCD1" w:rsidR="00BF0D70" w:rsidRPr="00411692" w:rsidRDefault="004C7B8B" w:rsidP="1F87B6BA">
      <w:pPr>
        <w:pStyle w:val="BodyText"/>
        <w:spacing w:before="240"/>
        <w:ind w:left="1092" w:hanging="372"/>
      </w:pP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Board</w:t>
      </w:r>
      <w:r w:rsidR="004A1772">
        <w:rPr>
          <w:spacing w:val="-2"/>
        </w:rPr>
        <w:t>.</w:t>
      </w:r>
    </w:p>
    <w:p w14:paraId="0AC31217" w14:textId="77777777" w:rsidR="00BF0D70" w:rsidRDefault="004C7B8B">
      <w:pPr>
        <w:pStyle w:val="Heading1"/>
        <w:numPr>
          <w:ilvl w:val="0"/>
          <w:numId w:val="4"/>
        </w:numPr>
        <w:tabs>
          <w:tab w:val="left" w:pos="732"/>
        </w:tabs>
        <w:jc w:val="left"/>
        <w:rPr>
          <w:b w:val="0"/>
        </w:rPr>
      </w:pPr>
      <w:r>
        <w:rPr>
          <w:u w:val="single"/>
        </w:rPr>
        <w:t>Matters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arising</w:t>
      </w:r>
    </w:p>
    <w:p w14:paraId="0F0CCEA2" w14:textId="0E043D9D" w:rsidR="00BF0D70" w:rsidRDefault="00FD1D61" w:rsidP="00FD1D61">
      <w:pPr>
        <w:pStyle w:val="BodyText"/>
        <w:spacing w:before="240"/>
        <w:ind w:left="709" w:right="76"/>
        <w:jc w:val="both"/>
      </w:pPr>
      <w:r>
        <w:t xml:space="preserve">The </w:t>
      </w:r>
      <w:r w:rsidR="00164BFC">
        <w:t>report was noted by the Board</w:t>
      </w:r>
      <w:r>
        <w:t>.</w:t>
      </w:r>
    </w:p>
    <w:p w14:paraId="7EFD1658" w14:textId="6FF31FEA" w:rsidR="00164BFC" w:rsidRDefault="00534810" w:rsidP="00534810">
      <w:pPr>
        <w:pStyle w:val="BodyText"/>
        <w:spacing w:before="240"/>
        <w:ind w:left="709" w:right="76"/>
        <w:jc w:val="both"/>
        <w:rPr>
          <w:i/>
          <w:iCs/>
          <w:u w:val="single"/>
        </w:rPr>
      </w:pPr>
      <w:r w:rsidRPr="00F7798D">
        <w:rPr>
          <w:i/>
          <w:iCs/>
          <w:u w:val="single"/>
        </w:rPr>
        <w:t>External Audit 2026-27 Fee Consultation</w:t>
      </w:r>
    </w:p>
    <w:p w14:paraId="7A79CC10" w14:textId="0F10E364" w:rsidR="00F7798D" w:rsidRPr="00F7798D" w:rsidRDefault="00B15553" w:rsidP="00534810">
      <w:pPr>
        <w:pStyle w:val="BodyText"/>
        <w:spacing w:before="240"/>
        <w:ind w:left="709" w:right="76"/>
        <w:jc w:val="both"/>
      </w:pPr>
      <w:r>
        <w:t xml:space="preserve">It was noted that this remains outstanding. Board Chair to update </w:t>
      </w:r>
      <w:r w:rsidR="00963B38">
        <w:t>in the March meeting.</w:t>
      </w:r>
    </w:p>
    <w:p w14:paraId="013618DD" w14:textId="177AD6F7" w:rsidR="00DD0286" w:rsidRPr="0068230F" w:rsidRDefault="001110A4">
      <w:pPr>
        <w:pStyle w:val="Heading1"/>
        <w:numPr>
          <w:ilvl w:val="0"/>
          <w:numId w:val="4"/>
        </w:numPr>
        <w:tabs>
          <w:tab w:val="left" w:pos="732"/>
        </w:tabs>
        <w:jc w:val="left"/>
        <w:rPr>
          <w:b w:val="0"/>
        </w:rPr>
      </w:pPr>
      <w:r w:rsidRPr="0068230F">
        <w:rPr>
          <w:bCs w:val="0"/>
          <w:u w:val="single"/>
        </w:rPr>
        <w:t>Presentation on PGI Welsh Lamb Campaign 2025-26</w:t>
      </w:r>
    </w:p>
    <w:p w14:paraId="27AFB910" w14:textId="717DF844" w:rsidR="001110A4" w:rsidRDefault="001110A4" w:rsidP="0079653D">
      <w:pPr>
        <w:pStyle w:val="Heading1"/>
        <w:tabs>
          <w:tab w:val="left" w:pos="732"/>
        </w:tabs>
        <w:spacing w:after="240"/>
        <w:rPr>
          <w:b w:val="0"/>
        </w:rPr>
      </w:pPr>
      <w:r>
        <w:rPr>
          <w:b w:val="0"/>
        </w:rPr>
        <w:t xml:space="preserve">The </w:t>
      </w:r>
      <w:r w:rsidR="002754AB">
        <w:rPr>
          <w:b w:val="0"/>
        </w:rPr>
        <w:t>Brand Engagement Lead presented the above</w:t>
      </w:r>
      <w:r w:rsidR="00B3261E">
        <w:rPr>
          <w:b w:val="0"/>
        </w:rPr>
        <w:t xml:space="preserve"> and </w:t>
      </w:r>
      <w:r w:rsidR="00981EF3">
        <w:rPr>
          <w:b w:val="0"/>
        </w:rPr>
        <w:t>summarised</w:t>
      </w:r>
      <w:r w:rsidR="00B3261E">
        <w:rPr>
          <w:b w:val="0"/>
        </w:rPr>
        <w:t xml:space="preserve"> </w:t>
      </w:r>
      <w:r w:rsidR="000549E0">
        <w:rPr>
          <w:b w:val="0"/>
        </w:rPr>
        <w:t xml:space="preserve">the key </w:t>
      </w:r>
      <w:r w:rsidR="00DE206C">
        <w:rPr>
          <w:b w:val="0"/>
        </w:rPr>
        <w:t>findings</w:t>
      </w:r>
      <w:r w:rsidR="000549E0">
        <w:rPr>
          <w:b w:val="0"/>
        </w:rPr>
        <w:t xml:space="preserve"> from the evaluation to date</w:t>
      </w:r>
      <w:r w:rsidR="007A7C27">
        <w:rPr>
          <w:b w:val="0"/>
        </w:rPr>
        <w:t xml:space="preserve">, </w:t>
      </w:r>
      <w:r w:rsidR="00546238">
        <w:rPr>
          <w:b w:val="0"/>
        </w:rPr>
        <w:t>includ</w:t>
      </w:r>
      <w:r w:rsidR="007A7C27">
        <w:rPr>
          <w:b w:val="0"/>
        </w:rPr>
        <w:t>ing</w:t>
      </w:r>
      <w:r w:rsidR="00546238">
        <w:rPr>
          <w:b w:val="0"/>
        </w:rPr>
        <w:t>;</w:t>
      </w:r>
    </w:p>
    <w:p w14:paraId="688A7E60" w14:textId="77777777" w:rsidR="00546238" w:rsidRDefault="00A53010" w:rsidP="0079653D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</w:rPr>
      </w:pPr>
      <w:r w:rsidRPr="00A53010">
        <w:rPr>
          <w:b w:val="0"/>
        </w:rPr>
        <w:t>The TV creative was a great success with 3 in 5 reporting a more positive view of Welsh farmers as a result of seeing the ad</w:t>
      </w:r>
      <w:r w:rsidR="00546238">
        <w:rPr>
          <w:b w:val="0"/>
        </w:rPr>
        <w:t>;</w:t>
      </w:r>
    </w:p>
    <w:p w14:paraId="064AF96A" w14:textId="786C7E52" w:rsidR="00A53010" w:rsidRPr="00A53010" w:rsidRDefault="00A53010" w:rsidP="0079653D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</w:rPr>
      </w:pPr>
      <w:r w:rsidRPr="00A53010">
        <w:rPr>
          <w:b w:val="0"/>
        </w:rPr>
        <w:t>The ad campaign had a significant impact on Welsh Lamb perceptions for being a premium brand as well as being a leader in sustainable food</w:t>
      </w:r>
      <w:r w:rsidR="005F0F75">
        <w:rPr>
          <w:b w:val="0"/>
        </w:rPr>
        <w:t>;</w:t>
      </w:r>
    </w:p>
    <w:p w14:paraId="4217F1BB" w14:textId="52BDB5EF" w:rsidR="00A53010" w:rsidRPr="00A53010" w:rsidRDefault="00A53010" w:rsidP="0079653D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</w:rPr>
      </w:pPr>
      <w:r w:rsidRPr="00A53010">
        <w:rPr>
          <w:b w:val="0"/>
        </w:rPr>
        <w:t>On S4C, 803,000 saw the advert at least once</w:t>
      </w:r>
      <w:r w:rsidR="006127B4">
        <w:rPr>
          <w:b w:val="0"/>
        </w:rPr>
        <w:t>;</w:t>
      </w:r>
    </w:p>
    <w:p w14:paraId="2BA16D26" w14:textId="115281EE" w:rsidR="00A53010" w:rsidRPr="00A53010" w:rsidRDefault="00A53010" w:rsidP="0079653D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</w:rPr>
      </w:pPr>
      <w:r w:rsidRPr="00A53010">
        <w:rPr>
          <w:b w:val="0"/>
        </w:rPr>
        <w:t>AdMaxim activity delivered 4,286,123 impressions and 10,376 clicks</w:t>
      </w:r>
      <w:r w:rsidR="00F54E58">
        <w:rPr>
          <w:b w:val="0"/>
        </w:rPr>
        <w:t>;</w:t>
      </w:r>
    </w:p>
    <w:p w14:paraId="71FB33C9" w14:textId="254B9664" w:rsidR="00A53010" w:rsidRDefault="00A53010" w:rsidP="0079653D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</w:rPr>
      </w:pPr>
      <w:r w:rsidRPr="00A53010">
        <w:rPr>
          <w:b w:val="0"/>
        </w:rPr>
        <w:t>The Programmatic Digital Out of Home activity around Love Lamb Week generated a significant volume of activity</w:t>
      </w:r>
      <w:r w:rsidR="00F54E58">
        <w:rPr>
          <w:b w:val="0"/>
        </w:rPr>
        <w:t>;</w:t>
      </w:r>
    </w:p>
    <w:p w14:paraId="16278007" w14:textId="3FCADF59" w:rsidR="00F54E58" w:rsidRDefault="00F54E58" w:rsidP="0079653D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</w:rPr>
      </w:pPr>
      <w:r>
        <w:rPr>
          <w:b w:val="0"/>
        </w:rPr>
        <w:t xml:space="preserve">Overall, </w:t>
      </w:r>
      <w:r w:rsidR="008461BC">
        <w:rPr>
          <w:b w:val="0"/>
        </w:rPr>
        <w:t xml:space="preserve">the campaign </w:t>
      </w:r>
      <w:r w:rsidR="008461BC" w:rsidRPr="008461BC">
        <w:rPr>
          <w:b w:val="0"/>
        </w:rPr>
        <w:t>delivered approx. 34,675,411 impressions (pairs of eyes) and 203,345 clicks (platform clicks) during the campaign and reached over 10 million people across England and Wales</w:t>
      </w:r>
      <w:r w:rsidR="0088012F">
        <w:rPr>
          <w:b w:val="0"/>
        </w:rPr>
        <w:t>;</w:t>
      </w:r>
    </w:p>
    <w:p w14:paraId="15C9935E" w14:textId="7A1733BF" w:rsidR="0088012F" w:rsidRPr="00A53010" w:rsidRDefault="0088012F" w:rsidP="0079653D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</w:rPr>
      </w:pPr>
      <w:r>
        <w:rPr>
          <w:b w:val="0"/>
        </w:rPr>
        <w:t xml:space="preserve">Key perception </w:t>
      </w:r>
      <w:r w:rsidR="001B1400">
        <w:rPr>
          <w:b w:val="0"/>
        </w:rPr>
        <w:t>and beh</w:t>
      </w:r>
      <w:r w:rsidR="002918F3">
        <w:rPr>
          <w:b w:val="0"/>
        </w:rPr>
        <w:t>aviour results were presented,</w:t>
      </w:r>
    </w:p>
    <w:p w14:paraId="13BA8874" w14:textId="08A7E4A9" w:rsidR="008828C4" w:rsidRDefault="008828C4" w:rsidP="001110A4">
      <w:pPr>
        <w:pStyle w:val="Heading1"/>
        <w:tabs>
          <w:tab w:val="left" w:pos="732"/>
        </w:tabs>
        <w:rPr>
          <w:b w:val="0"/>
        </w:rPr>
      </w:pPr>
      <w:r>
        <w:rPr>
          <w:b w:val="0"/>
        </w:rPr>
        <w:t>The presentation was noted by the Board.</w:t>
      </w:r>
    </w:p>
    <w:p w14:paraId="3CAD5C8A" w14:textId="77777777" w:rsidR="004E4CD8" w:rsidRDefault="004E4CD8" w:rsidP="001110A4">
      <w:pPr>
        <w:pStyle w:val="Heading1"/>
        <w:tabs>
          <w:tab w:val="left" w:pos="732"/>
        </w:tabs>
        <w:rPr>
          <w:b w:val="0"/>
        </w:rPr>
      </w:pPr>
    </w:p>
    <w:p w14:paraId="795FE574" w14:textId="1078B14A" w:rsidR="00BF0D70" w:rsidRDefault="00FD1D61">
      <w:pPr>
        <w:pStyle w:val="Heading1"/>
        <w:numPr>
          <w:ilvl w:val="0"/>
          <w:numId w:val="4"/>
        </w:numPr>
        <w:tabs>
          <w:tab w:val="left" w:pos="732"/>
        </w:tabs>
        <w:jc w:val="left"/>
        <w:rPr>
          <w:b w:val="0"/>
        </w:rPr>
      </w:pPr>
      <w:r>
        <w:rPr>
          <w:u w:val="single"/>
        </w:rPr>
        <w:lastRenderedPageBreak/>
        <w:t>Corporate</w:t>
      </w:r>
    </w:p>
    <w:p w14:paraId="23FBB4B5" w14:textId="77777777" w:rsidR="004B6E01" w:rsidRPr="00711096" w:rsidRDefault="004B6E01" w:rsidP="00FD1D61">
      <w:pPr>
        <w:pStyle w:val="BodyText"/>
        <w:numPr>
          <w:ilvl w:val="0"/>
          <w:numId w:val="5"/>
        </w:numPr>
        <w:spacing w:before="238"/>
        <w:ind w:right="68"/>
        <w:jc w:val="both"/>
      </w:pPr>
      <w:r w:rsidRPr="00711096">
        <w:rPr>
          <w:i/>
          <w:iCs/>
        </w:rPr>
        <w:t xml:space="preserve">Draft Business Plan 2026-2030 </w:t>
      </w:r>
    </w:p>
    <w:p w14:paraId="004EA947" w14:textId="2E99B2A3" w:rsidR="00BB3101" w:rsidRDefault="00FD1D61" w:rsidP="00BB3101">
      <w:pPr>
        <w:pStyle w:val="BodyText"/>
        <w:spacing w:before="238" w:after="240"/>
        <w:ind w:left="1092" w:right="68"/>
        <w:jc w:val="both"/>
      </w:pPr>
      <w:r>
        <w:t xml:space="preserve">The Producer and Processor Lead presented the above and </w:t>
      </w:r>
      <w:r w:rsidR="004727D5">
        <w:t xml:space="preserve">gave an outline of the </w:t>
      </w:r>
      <w:r w:rsidR="00D43578">
        <w:t>draft plan</w:t>
      </w:r>
      <w:r w:rsidR="00A554D4">
        <w:t>, which</w:t>
      </w:r>
      <w:r w:rsidR="00824F5E" w:rsidRPr="00824F5E">
        <w:t xml:space="preserve"> sets out HCC’s strategic direction for the next four years,</w:t>
      </w:r>
      <w:r w:rsidR="00A2379B">
        <w:t xml:space="preserve"> aligned with Welsh Government priorities.</w:t>
      </w:r>
      <w:r w:rsidR="00745E8A">
        <w:t xml:space="preserve"> Key </w:t>
      </w:r>
      <w:r w:rsidR="00C42FB6">
        <w:t xml:space="preserve">points noted were strategic priorities, </w:t>
      </w:r>
      <w:r w:rsidR="00B6662C">
        <w:t>the financial overview and the efficiency and estates strategy.</w:t>
      </w:r>
    </w:p>
    <w:p w14:paraId="05A59582" w14:textId="4D85FA4C" w:rsidR="00DC6F7E" w:rsidRDefault="00C32F25" w:rsidP="00BB3101">
      <w:pPr>
        <w:pStyle w:val="BodyText"/>
        <w:spacing w:before="238" w:after="240"/>
        <w:ind w:left="1092" w:right="68"/>
        <w:jc w:val="both"/>
      </w:pPr>
      <w:r>
        <w:t xml:space="preserve">A discussion was had on </w:t>
      </w:r>
      <w:r w:rsidR="004E16A1">
        <w:t xml:space="preserve">the inclusion of </w:t>
      </w:r>
      <w:r w:rsidR="006F1957">
        <w:t xml:space="preserve">objectives and measures within the </w:t>
      </w:r>
      <w:r w:rsidR="0006254F">
        <w:t>Business Plan. The inclusion of high</w:t>
      </w:r>
      <w:r w:rsidR="00152F73">
        <w:t>-</w:t>
      </w:r>
      <w:r w:rsidR="0006254F">
        <w:t xml:space="preserve">level overarching </w:t>
      </w:r>
      <w:r w:rsidR="0012614A">
        <w:t xml:space="preserve">goals </w:t>
      </w:r>
      <w:r w:rsidR="00606B5D">
        <w:t>will be considered.</w:t>
      </w:r>
      <w:r w:rsidR="00B25DAC">
        <w:t xml:space="preserve"> Detailed targets will be included in the Operational Plan.</w:t>
      </w:r>
    </w:p>
    <w:p w14:paraId="2A6EA0CC" w14:textId="1C16916F" w:rsidR="00606B5D" w:rsidRPr="00FB3398" w:rsidRDefault="00606B5D" w:rsidP="00BB3101">
      <w:pPr>
        <w:pStyle w:val="BodyText"/>
        <w:spacing w:before="238" w:after="240"/>
        <w:ind w:left="1092" w:right="68"/>
        <w:jc w:val="both"/>
        <w:rPr>
          <w:b/>
          <w:bCs/>
        </w:rPr>
      </w:pPr>
      <w:r w:rsidRPr="00FB3398">
        <w:rPr>
          <w:b/>
          <w:bCs/>
        </w:rPr>
        <w:t>Action: Producer and Processor Lead</w:t>
      </w:r>
    </w:p>
    <w:p w14:paraId="5531A580" w14:textId="6C1F0ABB" w:rsidR="00A2379B" w:rsidRDefault="0002282C" w:rsidP="00BB3101">
      <w:pPr>
        <w:pStyle w:val="BodyText"/>
        <w:spacing w:before="238" w:after="240"/>
        <w:ind w:left="1092" w:right="68"/>
        <w:jc w:val="both"/>
      </w:pPr>
      <w:r>
        <w:t xml:space="preserve">An updated draft </w:t>
      </w:r>
      <w:r w:rsidR="00892CA8">
        <w:t>will be presented at the Board update meeting on 12 February</w:t>
      </w:r>
      <w:r w:rsidR="00B72B5A">
        <w:t xml:space="preserve"> for final approval.</w:t>
      </w:r>
    </w:p>
    <w:p w14:paraId="68BCE5A1" w14:textId="73BFF3E9" w:rsidR="00621958" w:rsidRDefault="00621958" w:rsidP="00621958">
      <w:pPr>
        <w:pStyle w:val="BodyText"/>
        <w:spacing w:before="238" w:after="240"/>
        <w:ind w:left="1092" w:right="68"/>
        <w:jc w:val="both"/>
      </w:pPr>
      <w:r>
        <w:t>The 2026-27 Operational Plan incorporating Key Performance Indicators and Annual Budget Forecast will be presented to the March 2026 Board for approval</w:t>
      </w:r>
      <w:r w:rsidR="00CA6829">
        <w:t>.</w:t>
      </w:r>
    </w:p>
    <w:p w14:paraId="0F3F76B6" w14:textId="77777777" w:rsidR="00E2067E" w:rsidRPr="00290586" w:rsidRDefault="00E2067E" w:rsidP="00E2067E">
      <w:pPr>
        <w:pStyle w:val="BodyText"/>
        <w:spacing w:before="238" w:after="240"/>
        <w:ind w:left="1092" w:right="68"/>
        <w:jc w:val="both"/>
        <w:rPr>
          <w:lang w:val="en-GB"/>
        </w:rPr>
      </w:pPr>
      <w:r w:rsidRPr="00290586">
        <w:rPr>
          <w:lang w:val="en-GB"/>
        </w:rPr>
        <w:t>It was proposed that there should be an item to discuss marketing strategy at an appropriate future Board meeting.</w:t>
      </w:r>
    </w:p>
    <w:p w14:paraId="10B9F03F" w14:textId="1237344E" w:rsidR="00E2067E" w:rsidRPr="003D6E98" w:rsidRDefault="00E2067E" w:rsidP="00E2067E">
      <w:pPr>
        <w:pStyle w:val="BodyText"/>
        <w:spacing w:before="238" w:after="240"/>
        <w:ind w:left="1092" w:right="68"/>
        <w:jc w:val="both"/>
        <w:rPr>
          <w:b/>
          <w:bCs/>
        </w:rPr>
      </w:pPr>
      <w:r w:rsidRPr="003D6E98">
        <w:rPr>
          <w:b/>
          <w:bCs/>
          <w:lang w:val="en-GB"/>
        </w:rPr>
        <w:t xml:space="preserve">Action: </w:t>
      </w:r>
      <w:r w:rsidR="001668F4" w:rsidRPr="003D6E98">
        <w:rPr>
          <w:b/>
          <w:bCs/>
          <w:lang w:val="en-GB"/>
        </w:rPr>
        <w:t>Brand Engagement Lead</w:t>
      </w:r>
    </w:p>
    <w:p w14:paraId="6247085B" w14:textId="1B345798" w:rsidR="00FD1D61" w:rsidRPr="004815A2" w:rsidRDefault="001D5254" w:rsidP="00FD1D61">
      <w:pPr>
        <w:pStyle w:val="BodyText"/>
        <w:numPr>
          <w:ilvl w:val="0"/>
          <w:numId w:val="5"/>
        </w:numPr>
        <w:spacing w:before="238"/>
        <w:ind w:right="68"/>
        <w:jc w:val="both"/>
        <w:rPr>
          <w:i/>
          <w:iCs/>
        </w:rPr>
      </w:pPr>
      <w:r w:rsidRPr="004815A2">
        <w:rPr>
          <w:i/>
          <w:iCs/>
        </w:rPr>
        <w:t>Financial Outturn Forecast 2025-26</w:t>
      </w:r>
    </w:p>
    <w:p w14:paraId="02E336F4" w14:textId="76F620E8" w:rsidR="00D41502" w:rsidRDefault="00B418D5" w:rsidP="004815A2">
      <w:pPr>
        <w:pStyle w:val="BodyText"/>
        <w:spacing w:before="238" w:after="240"/>
        <w:ind w:left="1092" w:right="68"/>
        <w:jc w:val="both"/>
      </w:pPr>
      <w:r>
        <w:t xml:space="preserve">The </w:t>
      </w:r>
      <w:r w:rsidR="00E4076F">
        <w:t>Head of Finance and Corporate Governa</w:t>
      </w:r>
      <w:r w:rsidR="00874CDB">
        <w:t>nce</w:t>
      </w:r>
      <w:r>
        <w:t xml:space="preserve"> presented the above. </w:t>
      </w:r>
      <w:r w:rsidR="002C0C54">
        <w:t>Key highlights were;</w:t>
      </w:r>
    </w:p>
    <w:p w14:paraId="11FAD199" w14:textId="2D66A441" w:rsidR="007D219E" w:rsidRDefault="007D219E" w:rsidP="004815A2">
      <w:pPr>
        <w:pStyle w:val="BodyText"/>
        <w:numPr>
          <w:ilvl w:val="0"/>
          <w:numId w:val="12"/>
        </w:numPr>
        <w:ind w:right="68"/>
        <w:jc w:val="both"/>
      </w:pPr>
      <w:r>
        <w:t xml:space="preserve">There were no significant </w:t>
      </w:r>
      <w:r w:rsidR="004B095C">
        <w:t>material adjustments since June;</w:t>
      </w:r>
    </w:p>
    <w:p w14:paraId="12B0321D" w14:textId="032CBD31" w:rsidR="004B095C" w:rsidRDefault="00410653" w:rsidP="004815A2">
      <w:pPr>
        <w:pStyle w:val="BodyText"/>
        <w:numPr>
          <w:ilvl w:val="0"/>
          <w:numId w:val="12"/>
        </w:numPr>
        <w:ind w:right="68"/>
        <w:jc w:val="both"/>
      </w:pPr>
      <w:r>
        <w:t xml:space="preserve">Revised </w:t>
      </w:r>
      <w:r w:rsidR="00466FD2" w:rsidRPr="00466FD2">
        <w:t xml:space="preserve">forecast projects a deficit position </w:t>
      </w:r>
      <w:r>
        <w:t xml:space="preserve">of </w:t>
      </w:r>
      <w:r w:rsidR="00466FD2" w:rsidRPr="00466FD2">
        <w:t>£110k</w:t>
      </w:r>
      <w:r>
        <w:t>;</w:t>
      </w:r>
    </w:p>
    <w:p w14:paraId="6CE64CA9" w14:textId="020F74DD" w:rsidR="00BB0927" w:rsidRDefault="0052011B" w:rsidP="004815A2">
      <w:pPr>
        <w:pStyle w:val="BodyText"/>
        <w:numPr>
          <w:ilvl w:val="0"/>
          <w:numId w:val="12"/>
        </w:numPr>
        <w:ind w:right="68"/>
        <w:jc w:val="both"/>
      </w:pPr>
      <w:r w:rsidRPr="0052011B">
        <w:t xml:space="preserve">Contingency </w:t>
      </w:r>
      <w:r w:rsidR="0098284E">
        <w:t>f</w:t>
      </w:r>
      <w:r w:rsidRPr="0052011B">
        <w:t>unds fully utilised in-year</w:t>
      </w:r>
      <w:r w:rsidR="0098284E">
        <w:t>;</w:t>
      </w:r>
    </w:p>
    <w:p w14:paraId="5B27E52D" w14:textId="48337AFE" w:rsidR="0098284E" w:rsidRDefault="00642517" w:rsidP="004815A2">
      <w:pPr>
        <w:pStyle w:val="BodyText"/>
        <w:numPr>
          <w:ilvl w:val="0"/>
          <w:numId w:val="12"/>
        </w:numPr>
        <w:ind w:right="68"/>
        <w:jc w:val="both"/>
      </w:pPr>
      <w:r>
        <w:t>Predicted end</w:t>
      </w:r>
      <w:r w:rsidR="00216310">
        <w:t>-</w:t>
      </w:r>
      <w:r>
        <w:t>of</w:t>
      </w:r>
      <w:r w:rsidR="00216310">
        <w:t>-</w:t>
      </w:r>
      <w:r>
        <w:t>year cash position at end of year just under £400k</w:t>
      </w:r>
      <w:r w:rsidR="004815A2">
        <w:t>.</w:t>
      </w:r>
    </w:p>
    <w:p w14:paraId="036CDEA1" w14:textId="4C494313" w:rsidR="005338F6" w:rsidRDefault="004815A2" w:rsidP="00FD1D61">
      <w:pPr>
        <w:pStyle w:val="BodyText"/>
        <w:spacing w:before="238"/>
        <w:ind w:left="1092" w:right="68"/>
        <w:jc w:val="both"/>
      </w:pPr>
      <w:r>
        <w:t>The report was noted by the Board.</w:t>
      </w:r>
    </w:p>
    <w:p w14:paraId="35E0AD6C" w14:textId="0A7D33AA" w:rsidR="001D5254" w:rsidRPr="00D41502" w:rsidRDefault="00C20668" w:rsidP="001D5254">
      <w:pPr>
        <w:pStyle w:val="BodyText"/>
        <w:numPr>
          <w:ilvl w:val="0"/>
          <w:numId w:val="5"/>
        </w:numPr>
        <w:spacing w:before="238"/>
        <w:ind w:right="68"/>
        <w:jc w:val="both"/>
        <w:rPr>
          <w:i/>
          <w:iCs/>
        </w:rPr>
      </w:pPr>
      <w:r w:rsidRPr="00C20668">
        <w:rPr>
          <w:i/>
          <w:iCs/>
        </w:rPr>
        <w:t>Welsh Red Meat Levy Rates 2026-27</w:t>
      </w:r>
    </w:p>
    <w:p w14:paraId="0769E9DF" w14:textId="77777777" w:rsidR="001D5254" w:rsidRDefault="001D5254" w:rsidP="001D5254">
      <w:pPr>
        <w:pStyle w:val="BodyText"/>
        <w:spacing w:before="238"/>
        <w:ind w:left="1092" w:right="68"/>
        <w:jc w:val="both"/>
      </w:pPr>
      <w:r>
        <w:t xml:space="preserve">The Producer and Processor Lead presented the above. </w:t>
      </w:r>
    </w:p>
    <w:p w14:paraId="053DB721" w14:textId="7A0197DB" w:rsidR="001D5254" w:rsidRDefault="001D5254" w:rsidP="001D5254">
      <w:pPr>
        <w:pStyle w:val="BodyText"/>
        <w:spacing w:before="238"/>
        <w:ind w:left="1092" w:right="68"/>
        <w:jc w:val="both"/>
      </w:pPr>
      <w:r>
        <w:t xml:space="preserve">It was noted that </w:t>
      </w:r>
      <w:r w:rsidR="00B078AE">
        <w:t xml:space="preserve">the </w:t>
      </w:r>
      <w:r w:rsidR="00FD7D7A">
        <w:t xml:space="preserve">proposal had been drafted based on the projected </w:t>
      </w:r>
      <w:r w:rsidR="00CF27B2">
        <w:t xml:space="preserve">Consumer Price Index figure of 3.9%. </w:t>
      </w:r>
      <w:r w:rsidR="0081769B">
        <w:t>When the final CP</w:t>
      </w:r>
      <w:r w:rsidR="00DB6DEC">
        <w:t>I</w:t>
      </w:r>
      <w:r w:rsidR="0081769B">
        <w:t xml:space="preserve"> figure is released </w:t>
      </w:r>
      <w:r w:rsidR="00DB6DEC">
        <w:t>Board members will be made aware.</w:t>
      </w:r>
    </w:p>
    <w:p w14:paraId="08B873B4" w14:textId="09A1379B" w:rsidR="002F2B8B" w:rsidRPr="00290586" w:rsidRDefault="002F2B8B" w:rsidP="001D5254">
      <w:pPr>
        <w:pStyle w:val="BodyText"/>
        <w:spacing w:before="238"/>
        <w:ind w:left="1092" w:right="68"/>
        <w:jc w:val="both"/>
      </w:pPr>
      <w:r w:rsidRPr="00290586">
        <w:rPr>
          <w:lang w:val="en-GB"/>
        </w:rPr>
        <w:t xml:space="preserve">The variation in levy rates across the UK </w:t>
      </w:r>
      <w:r w:rsidR="002A6306" w:rsidRPr="00290586">
        <w:rPr>
          <w:lang w:val="en-GB"/>
        </w:rPr>
        <w:t>L</w:t>
      </w:r>
      <w:r w:rsidR="004D762D" w:rsidRPr="00290586">
        <w:rPr>
          <w:lang w:val="en-GB"/>
        </w:rPr>
        <w:t xml:space="preserve">evy </w:t>
      </w:r>
      <w:r w:rsidR="002A6306" w:rsidRPr="00290586">
        <w:rPr>
          <w:lang w:val="en-GB"/>
        </w:rPr>
        <w:t>B</w:t>
      </w:r>
      <w:r w:rsidR="004D762D" w:rsidRPr="00290586">
        <w:rPr>
          <w:lang w:val="en-GB"/>
        </w:rPr>
        <w:t xml:space="preserve">oards </w:t>
      </w:r>
      <w:r w:rsidRPr="00290586">
        <w:rPr>
          <w:lang w:val="en-GB"/>
        </w:rPr>
        <w:t>was discussed</w:t>
      </w:r>
      <w:r w:rsidR="002A6306" w:rsidRPr="00290586">
        <w:rPr>
          <w:lang w:val="en-GB"/>
        </w:rPr>
        <w:t>. I</w:t>
      </w:r>
      <w:r w:rsidR="004D762D" w:rsidRPr="00290586">
        <w:rPr>
          <w:lang w:val="en-GB"/>
        </w:rPr>
        <w:t xml:space="preserve">t was noted that these </w:t>
      </w:r>
      <w:r w:rsidRPr="00290586">
        <w:rPr>
          <w:lang w:val="en-GB"/>
        </w:rPr>
        <w:t xml:space="preserve">should continue to </w:t>
      </w:r>
      <w:r w:rsidR="002A6306" w:rsidRPr="00290586">
        <w:rPr>
          <w:lang w:val="en-GB"/>
        </w:rPr>
        <w:t xml:space="preserve">be </w:t>
      </w:r>
      <w:r w:rsidRPr="00290586">
        <w:rPr>
          <w:lang w:val="en-GB"/>
        </w:rPr>
        <w:t>considered when setting levy rates</w:t>
      </w:r>
      <w:r w:rsidR="00AE65CC" w:rsidRPr="00290586">
        <w:rPr>
          <w:lang w:val="en-GB"/>
        </w:rPr>
        <w:t>.</w:t>
      </w:r>
    </w:p>
    <w:p w14:paraId="6567CB00" w14:textId="37360891" w:rsidR="00DB6DEC" w:rsidRDefault="00975005" w:rsidP="005116E4">
      <w:pPr>
        <w:pStyle w:val="BodyText"/>
        <w:spacing w:before="238"/>
        <w:ind w:left="1092" w:right="68"/>
        <w:jc w:val="both"/>
      </w:pPr>
      <w:r>
        <w:t>The Board approved the proposed recommendation to the Deputy First Minister and Cabinet Secretary for Climate Change and Rural Affairs to increase the Welsh Red Meat Levy Rate from 1 April 2026 by 3.9%</w:t>
      </w:r>
      <w:r w:rsidR="00455290">
        <w:t>, pending the final figure being announced.</w:t>
      </w:r>
      <w:r>
        <w:t xml:space="preserve"> </w:t>
      </w:r>
    </w:p>
    <w:p w14:paraId="6108250E" w14:textId="77777777" w:rsidR="00D0742C" w:rsidRDefault="00D0742C" w:rsidP="005116E4">
      <w:pPr>
        <w:pStyle w:val="BodyText"/>
        <w:spacing w:before="238"/>
        <w:ind w:left="1092" w:right="68"/>
        <w:jc w:val="both"/>
      </w:pPr>
    </w:p>
    <w:p w14:paraId="3541D5F8" w14:textId="3C13FD55" w:rsidR="001D5254" w:rsidRPr="00D41502" w:rsidRDefault="00C20668" w:rsidP="001D5254">
      <w:pPr>
        <w:pStyle w:val="BodyText"/>
        <w:numPr>
          <w:ilvl w:val="0"/>
          <w:numId w:val="5"/>
        </w:numPr>
        <w:spacing w:before="238"/>
        <w:ind w:right="68"/>
        <w:jc w:val="both"/>
        <w:rPr>
          <w:i/>
          <w:iCs/>
        </w:rPr>
      </w:pPr>
      <w:r w:rsidRPr="00C20668">
        <w:rPr>
          <w:i/>
          <w:iCs/>
        </w:rPr>
        <w:lastRenderedPageBreak/>
        <w:t>Draft Board Programme for 2026-27</w:t>
      </w:r>
    </w:p>
    <w:p w14:paraId="3BA5A0BB" w14:textId="1934D84B" w:rsidR="001D5254" w:rsidRDefault="001D5254" w:rsidP="005534FD">
      <w:pPr>
        <w:pStyle w:val="BodyText"/>
        <w:spacing w:before="238"/>
        <w:ind w:left="1092" w:right="68"/>
        <w:jc w:val="both"/>
      </w:pPr>
      <w:r>
        <w:t xml:space="preserve">The </w:t>
      </w:r>
      <w:r w:rsidR="00597F70">
        <w:t xml:space="preserve">draft </w:t>
      </w:r>
      <w:r w:rsidR="000B3010">
        <w:t xml:space="preserve">Programme was taken as read, pending final approval by the Board Chair. </w:t>
      </w:r>
      <w:r>
        <w:t xml:space="preserve"> </w:t>
      </w:r>
    </w:p>
    <w:p w14:paraId="34148026" w14:textId="77777777" w:rsidR="00BF0D70" w:rsidRDefault="004C7B8B">
      <w:pPr>
        <w:pStyle w:val="Heading1"/>
        <w:numPr>
          <w:ilvl w:val="0"/>
          <w:numId w:val="4"/>
        </w:numPr>
        <w:tabs>
          <w:tab w:val="left" w:pos="732"/>
        </w:tabs>
        <w:jc w:val="left"/>
        <w:rPr>
          <w:b w:val="0"/>
        </w:rPr>
      </w:pPr>
      <w:r>
        <w:rPr>
          <w:u w:val="single"/>
        </w:rPr>
        <w:t>HCC</w:t>
      </w:r>
      <w:r>
        <w:rPr>
          <w:spacing w:val="-2"/>
          <w:u w:val="single"/>
        </w:rPr>
        <w:t xml:space="preserve"> Reports</w:t>
      </w:r>
    </w:p>
    <w:p w14:paraId="1185061A" w14:textId="77777777" w:rsidR="00BF0D70" w:rsidRDefault="00BF0D70">
      <w:pPr>
        <w:pStyle w:val="BodyText"/>
        <w:rPr>
          <w:b/>
        </w:rPr>
      </w:pPr>
    </w:p>
    <w:p w14:paraId="3747D42F" w14:textId="18F7310D" w:rsidR="00BF0D70" w:rsidRDefault="004C7B8B" w:rsidP="00537043">
      <w:pPr>
        <w:pStyle w:val="ListParagraph"/>
        <w:numPr>
          <w:ilvl w:val="0"/>
          <w:numId w:val="3"/>
        </w:numPr>
        <w:tabs>
          <w:tab w:val="left" w:pos="1134"/>
        </w:tabs>
        <w:ind w:hanging="678"/>
        <w:jc w:val="left"/>
        <w:rPr>
          <w:i/>
          <w:sz w:val="24"/>
        </w:rPr>
      </w:pPr>
      <w:r>
        <w:rPr>
          <w:i/>
          <w:sz w:val="24"/>
        </w:rPr>
        <w:t>Delivery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Report</w:t>
      </w:r>
    </w:p>
    <w:p w14:paraId="59A3E684" w14:textId="77777777" w:rsidR="00BF0D70" w:rsidRDefault="00BF0D70">
      <w:pPr>
        <w:pStyle w:val="BodyText"/>
        <w:spacing w:before="1"/>
        <w:rPr>
          <w:i/>
        </w:rPr>
      </w:pPr>
    </w:p>
    <w:p w14:paraId="4696E242" w14:textId="458F0ED6" w:rsidR="00CE3552" w:rsidRDefault="004C7B8B" w:rsidP="00711096">
      <w:pPr>
        <w:pStyle w:val="BodyText"/>
        <w:spacing w:line="448" w:lineRule="auto"/>
        <w:ind w:left="732" w:right="743" w:firstLine="402"/>
        <w:jc w:val="both"/>
      </w:pP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highlights</w:t>
      </w:r>
      <w:r>
        <w:rPr>
          <w:spacing w:val="-3"/>
        </w:rPr>
        <w:t xml:space="preserve"> </w:t>
      </w:r>
      <w:r w:rsidR="00E96F4C">
        <w:t>were</w:t>
      </w:r>
      <w:r>
        <w:t xml:space="preserve">; </w:t>
      </w:r>
    </w:p>
    <w:p w14:paraId="58E6321E" w14:textId="6419ECAC" w:rsidR="00B277B2" w:rsidRDefault="00B277B2" w:rsidP="00711096">
      <w:pPr>
        <w:tabs>
          <w:tab w:val="left" w:pos="1452"/>
        </w:tabs>
        <w:spacing w:before="37"/>
        <w:ind w:left="709" w:right="80" w:firstLine="402"/>
        <w:rPr>
          <w:sz w:val="24"/>
          <w:szCs w:val="24"/>
        </w:rPr>
      </w:pPr>
      <w:r w:rsidRPr="7F11BDF2">
        <w:rPr>
          <w:sz w:val="24"/>
          <w:szCs w:val="24"/>
        </w:rPr>
        <w:t>Sustainability and Future Policy</w:t>
      </w:r>
    </w:p>
    <w:p w14:paraId="121D92A0" w14:textId="7B718A7E" w:rsidR="00B277B2" w:rsidRDefault="001241DB" w:rsidP="00537043">
      <w:pPr>
        <w:pStyle w:val="ListParagraph"/>
        <w:numPr>
          <w:ilvl w:val="1"/>
          <w:numId w:val="3"/>
        </w:numPr>
        <w:spacing w:before="37"/>
        <w:ind w:left="1701" w:right="80" w:hanging="283"/>
        <w:jc w:val="both"/>
        <w:rPr>
          <w:sz w:val="24"/>
        </w:rPr>
      </w:pPr>
      <w:r>
        <w:rPr>
          <w:sz w:val="24"/>
        </w:rPr>
        <w:t>T</w:t>
      </w:r>
      <w:r w:rsidR="00B277B2">
        <w:rPr>
          <w:sz w:val="24"/>
        </w:rPr>
        <w:t>he Baselining project</w:t>
      </w:r>
      <w:r>
        <w:rPr>
          <w:sz w:val="24"/>
        </w:rPr>
        <w:t xml:space="preserve"> is ongoing</w:t>
      </w:r>
      <w:r w:rsidR="00506621">
        <w:rPr>
          <w:sz w:val="24"/>
        </w:rPr>
        <w:t>. Carbon audits have been completed for eight farms</w:t>
      </w:r>
      <w:r w:rsidR="00B241B9">
        <w:rPr>
          <w:sz w:val="24"/>
        </w:rPr>
        <w:t>, and six action plans produced</w:t>
      </w:r>
      <w:r w:rsidR="00D15DBE">
        <w:rPr>
          <w:sz w:val="24"/>
        </w:rPr>
        <w:t>;</w:t>
      </w:r>
    </w:p>
    <w:p w14:paraId="56A3C695" w14:textId="7DE18600" w:rsidR="00D15DBE" w:rsidRDefault="00D15DBE" w:rsidP="00537043">
      <w:pPr>
        <w:pStyle w:val="ListParagraph"/>
        <w:numPr>
          <w:ilvl w:val="1"/>
          <w:numId w:val="3"/>
        </w:numPr>
        <w:tabs>
          <w:tab w:val="left" w:pos="1701"/>
        </w:tabs>
        <w:spacing w:before="37" w:after="240"/>
        <w:ind w:left="1701" w:right="80" w:hanging="283"/>
        <w:jc w:val="both"/>
        <w:rPr>
          <w:sz w:val="24"/>
        </w:rPr>
      </w:pPr>
      <w:r>
        <w:rPr>
          <w:sz w:val="24"/>
        </w:rPr>
        <w:t>Carbon footprint analysis and LIDAR scanning have been contracted</w:t>
      </w:r>
      <w:r w:rsidR="006E1CC1">
        <w:rPr>
          <w:sz w:val="24"/>
        </w:rPr>
        <w:t>.</w:t>
      </w:r>
    </w:p>
    <w:p w14:paraId="3B3B74A8" w14:textId="077605AB" w:rsidR="00265AB6" w:rsidRPr="00ED7120" w:rsidRDefault="00265AB6" w:rsidP="00537043">
      <w:pPr>
        <w:tabs>
          <w:tab w:val="left" w:pos="709"/>
        </w:tabs>
        <w:spacing w:before="37"/>
        <w:ind w:left="709" w:right="80" w:firstLine="425"/>
        <w:rPr>
          <w:sz w:val="24"/>
        </w:rPr>
      </w:pPr>
      <w:r>
        <w:rPr>
          <w:sz w:val="24"/>
        </w:rPr>
        <w:t>Supply Chain - Market Development</w:t>
      </w:r>
    </w:p>
    <w:p w14:paraId="0B80005E" w14:textId="4BDF1F0E" w:rsidR="00265AB6" w:rsidRPr="0081548E" w:rsidRDefault="00265AB6" w:rsidP="00537043">
      <w:pPr>
        <w:pStyle w:val="ListParagraph"/>
        <w:numPr>
          <w:ilvl w:val="1"/>
          <w:numId w:val="3"/>
        </w:numPr>
        <w:tabs>
          <w:tab w:val="left" w:pos="1701"/>
        </w:tabs>
        <w:ind w:left="1701" w:right="80" w:hanging="283"/>
        <w:jc w:val="both"/>
        <w:rPr>
          <w:sz w:val="24"/>
        </w:rPr>
      </w:pPr>
      <w:r w:rsidRPr="0081548E">
        <w:rPr>
          <w:sz w:val="24"/>
        </w:rPr>
        <w:t>The</w:t>
      </w:r>
      <w:r w:rsidR="0081548E" w:rsidRPr="0081548E">
        <w:rPr>
          <w:sz w:val="24"/>
        </w:rPr>
        <w:t xml:space="preserve">re had been a </w:t>
      </w:r>
      <w:r w:rsidR="0081548E">
        <w:rPr>
          <w:sz w:val="24"/>
        </w:rPr>
        <w:t>H</w:t>
      </w:r>
      <w:r w:rsidRPr="0081548E">
        <w:rPr>
          <w:sz w:val="24"/>
        </w:rPr>
        <w:t xml:space="preserve">CC presence at </w:t>
      </w:r>
      <w:r w:rsidR="00237E1B">
        <w:rPr>
          <w:sz w:val="24"/>
        </w:rPr>
        <w:t xml:space="preserve">the </w:t>
      </w:r>
      <w:r w:rsidR="00862128" w:rsidRPr="0081548E">
        <w:rPr>
          <w:sz w:val="24"/>
        </w:rPr>
        <w:t xml:space="preserve">Blas Cymru </w:t>
      </w:r>
      <w:r w:rsidR="00862128">
        <w:rPr>
          <w:sz w:val="24"/>
        </w:rPr>
        <w:t xml:space="preserve">2025 event and the </w:t>
      </w:r>
      <w:r w:rsidRPr="0081548E">
        <w:rPr>
          <w:sz w:val="24"/>
        </w:rPr>
        <w:t xml:space="preserve">Anuga </w:t>
      </w:r>
      <w:r w:rsidR="00237E1B">
        <w:rPr>
          <w:sz w:val="24"/>
        </w:rPr>
        <w:t>trade show and</w:t>
      </w:r>
      <w:r w:rsidRPr="0081548E">
        <w:rPr>
          <w:sz w:val="24"/>
        </w:rPr>
        <w:t xml:space="preserve"> had been very positive;</w:t>
      </w:r>
    </w:p>
    <w:p w14:paraId="489AD16B" w14:textId="7A49E64B" w:rsidR="00265AB6" w:rsidRDefault="003B4C10" w:rsidP="00537043">
      <w:pPr>
        <w:pStyle w:val="ListParagraph"/>
        <w:numPr>
          <w:ilvl w:val="1"/>
          <w:numId w:val="3"/>
        </w:numPr>
        <w:tabs>
          <w:tab w:val="left" w:pos="1701"/>
        </w:tabs>
        <w:spacing w:before="37"/>
        <w:ind w:left="1701" w:right="80" w:hanging="283"/>
        <w:jc w:val="both"/>
        <w:rPr>
          <w:sz w:val="24"/>
        </w:rPr>
      </w:pPr>
      <w:r>
        <w:rPr>
          <w:sz w:val="24"/>
        </w:rPr>
        <w:t xml:space="preserve">Welsh Lamb was included on the menu at the Kings diner </w:t>
      </w:r>
      <w:r w:rsidR="002579B0">
        <w:rPr>
          <w:sz w:val="24"/>
        </w:rPr>
        <w:t>at the Dubai Embassy in December; key accounts had atten</w:t>
      </w:r>
      <w:r w:rsidR="003E7F6F">
        <w:rPr>
          <w:sz w:val="24"/>
        </w:rPr>
        <w:t>d</w:t>
      </w:r>
      <w:r w:rsidR="002579B0">
        <w:rPr>
          <w:sz w:val="24"/>
        </w:rPr>
        <w:t>ed;</w:t>
      </w:r>
    </w:p>
    <w:p w14:paraId="74BBB58B" w14:textId="51851A2C" w:rsidR="002579B0" w:rsidRDefault="009D4040" w:rsidP="00537043">
      <w:pPr>
        <w:pStyle w:val="ListParagraph"/>
        <w:numPr>
          <w:ilvl w:val="1"/>
          <w:numId w:val="3"/>
        </w:numPr>
        <w:tabs>
          <w:tab w:val="left" w:pos="1701"/>
        </w:tabs>
        <w:spacing w:before="37" w:after="240"/>
        <w:ind w:left="1701" w:right="80" w:hanging="283"/>
        <w:jc w:val="both"/>
        <w:rPr>
          <w:sz w:val="24"/>
        </w:rPr>
      </w:pPr>
      <w:r>
        <w:rPr>
          <w:sz w:val="24"/>
        </w:rPr>
        <w:t xml:space="preserve">The Market Development </w:t>
      </w:r>
      <w:r w:rsidR="003E7F6F">
        <w:rPr>
          <w:sz w:val="24"/>
        </w:rPr>
        <w:t>team will attend Gulfood later in January, alongside AHDB.</w:t>
      </w:r>
    </w:p>
    <w:p w14:paraId="3582F8F2" w14:textId="342E5028" w:rsidR="00BA15F3" w:rsidRDefault="004C7B8B" w:rsidP="00537043">
      <w:pPr>
        <w:pStyle w:val="BodyText"/>
        <w:ind w:left="732" w:right="743" w:firstLine="402"/>
        <w:jc w:val="both"/>
      </w:pPr>
      <w:r>
        <w:t>S</w:t>
      </w:r>
      <w:r w:rsidR="00CE3552">
        <w:t>trategic Marketing</w:t>
      </w:r>
      <w:r w:rsidR="00762218">
        <w:t xml:space="preserve"> and Connections</w:t>
      </w:r>
    </w:p>
    <w:p w14:paraId="4A43F219" w14:textId="56EAA9DE" w:rsidR="00BF0D70" w:rsidRDefault="00CE3552" w:rsidP="00537043">
      <w:pPr>
        <w:pStyle w:val="ListParagraph"/>
        <w:numPr>
          <w:ilvl w:val="1"/>
          <w:numId w:val="3"/>
        </w:numPr>
        <w:tabs>
          <w:tab w:val="left" w:pos="1701"/>
        </w:tabs>
        <w:spacing w:after="240"/>
        <w:ind w:left="1701" w:right="80" w:hanging="283"/>
        <w:jc w:val="both"/>
        <w:rPr>
          <w:sz w:val="24"/>
        </w:rPr>
      </w:pPr>
      <w:r>
        <w:rPr>
          <w:sz w:val="24"/>
        </w:rPr>
        <w:t xml:space="preserve">The Welsh </w:t>
      </w:r>
      <w:r w:rsidR="00A8559D">
        <w:rPr>
          <w:sz w:val="24"/>
        </w:rPr>
        <w:t xml:space="preserve">Beef </w:t>
      </w:r>
      <w:r w:rsidR="008C06FE">
        <w:rPr>
          <w:sz w:val="24"/>
        </w:rPr>
        <w:t>C</w:t>
      </w:r>
      <w:r>
        <w:rPr>
          <w:sz w:val="24"/>
        </w:rPr>
        <w:t xml:space="preserve">ampaign </w:t>
      </w:r>
      <w:r w:rsidR="00D52E42">
        <w:rPr>
          <w:sz w:val="24"/>
        </w:rPr>
        <w:t xml:space="preserve">had </w:t>
      </w:r>
      <w:r w:rsidR="008C06FE">
        <w:rPr>
          <w:sz w:val="24"/>
        </w:rPr>
        <w:t xml:space="preserve">come to an end </w:t>
      </w:r>
      <w:r w:rsidR="00FA0324">
        <w:rPr>
          <w:sz w:val="24"/>
        </w:rPr>
        <w:t>the campaign evaluation is in progress</w:t>
      </w:r>
      <w:r w:rsidR="002D30E4">
        <w:rPr>
          <w:sz w:val="24"/>
        </w:rPr>
        <w:t>.</w:t>
      </w:r>
    </w:p>
    <w:p w14:paraId="2E44C8D0" w14:textId="448F83C3" w:rsidR="00BF0D70" w:rsidRDefault="008C06FE" w:rsidP="00537043">
      <w:pPr>
        <w:tabs>
          <w:tab w:val="left" w:pos="1134"/>
        </w:tabs>
        <w:spacing w:before="37"/>
        <w:ind w:left="1134" w:right="80" w:hanging="425"/>
        <w:rPr>
          <w:i/>
          <w:sz w:val="24"/>
        </w:rPr>
      </w:pPr>
      <w:r w:rsidRPr="006C2849">
        <w:rPr>
          <w:sz w:val="24"/>
        </w:rPr>
        <w:t>b</w:t>
      </w:r>
      <w:r w:rsidR="008A7CA2" w:rsidRPr="006C2849">
        <w:rPr>
          <w:sz w:val="24"/>
        </w:rPr>
        <w:t>.</w:t>
      </w:r>
      <w:r w:rsidR="008A7CA2" w:rsidRPr="006C2849">
        <w:rPr>
          <w:sz w:val="24"/>
        </w:rPr>
        <w:tab/>
      </w:r>
      <w:r w:rsidR="00762218" w:rsidRPr="006C2849">
        <w:rPr>
          <w:i/>
          <w:sz w:val="24"/>
        </w:rPr>
        <w:t xml:space="preserve">Financial Update: Management Accounts </w:t>
      </w:r>
      <w:r w:rsidR="00262257" w:rsidRPr="006C2849">
        <w:rPr>
          <w:i/>
          <w:sz w:val="24"/>
        </w:rPr>
        <w:t>Novemb</w:t>
      </w:r>
      <w:r w:rsidR="00762218" w:rsidRPr="006C2849">
        <w:rPr>
          <w:i/>
          <w:sz w:val="24"/>
        </w:rPr>
        <w:t>er 2025</w:t>
      </w:r>
    </w:p>
    <w:p w14:paraId="03727B78" w14:textId="630E52BE" w:rsidR="00432098" w:rsidRDefault="004C7B8B" w:rsidP="0058270A">
      <w:pPr>
        <w:pStyle w:val="BodyText"/>
        <w:spacing w:before="240" w:after="240"/>
        <w:ind w:left="1134"/>
        <w:jc w:val="both"/>
      </w:pPr>
      <w:r>
        <w:t>The</w:t>
      </w:r>
      <w:r>
        <w:rPr>
          <w:spacing w:val="-11"/>
        </w:rPr>
        <w:t xml:space="preserve"> </w:t>
      </w:r>
      <w:r w:rsidR="00762218">
        <w:rPr>
          <w:spacing w:val="-11"/>
        </w:rPr>
        <w:t>Head of Finance and Corporate Governance presented the above</w:t>
      </w:r>
      <w:r w:rsidR="0058270A">
        <w:rPr>
          <w:spacing w:val="-11"/>
        </w:rPr>
        <w:t>.</w:t>
      </w:r>
    </w:p>
    <w:p w14:paraId="69DA1020" w14:textId="03772336" w:rsidR="00A3390D" w:rsidRPr="00A3390D" w:rsidRDefault="008B4F8B" w:rsidP="00537043">
      <w:pPr>
        <w:pStyle w:val="BodyText"/>
        <w:spacing w:after="240"/>
        <w:ind w:left="709" w:firstLine="425"/>
        <w:jc w:val="both"/>
      </w:pPr>
      <w:r>
        <w:t>The report was noted by the Board.</w:t>
      </w:r>
    </w:p>
    <w:p w14:paraId="35770B9F" w14:textId="0422497E" w:rsidR="00262257" w:rsidRDefault="00262257">
      <w:pPr>
        <w:pStyle w:val="Heading1"/>
        <w:numPr>
          <w:ilvl w:val="0"/>
          <w:numId w:val="4"/>
        </w:numPr>
        <w:tabs>
          <w:tab w:val="left" w:pos="799"/>
        </w:tabs>
        <w:spacing w:before="241"/>
        <w:ind w:left="799" w:hanging="492"/>
        <w:jc w:val="left"/>
        <w:rPr>
          <w:u w:val="single"/>
        </w:rPr>
      </w:pPr>
      <w:r w:rsidRPr="00262257">
        <w:rPr>
          <w:u w:val="single"/>
        </w:rPr>
        <w:t>Information Sharing</w:t>
      </w:r>
    </w:p>
    <w:p w14:paraId="54B0A1D9" w14:textId="7D77CC79" w:rsidR="00262257" w:rsidRDefault="001F18A7" w:rsidP="001F18A7">
      <w:pPr>
        <w:pStyle w:val="Heading1"/>
        <w:numPr>
          <w:ilvl w:val="0"/>
          <w:numId w:val="11"/>
        </w:numPr>
        <w:tabs>
          <w:tab w:val="left" w:pos="799"/>
        </w:tabs>
        <w:spacing w:before="241"/>
        <w:rPr>
          <w:b w:val="0"/>
          <w:bCs w:val="0"/>
          <w:i/>
          <w:iCs/>
        </w:rPr>
      </w:pPr>
      <w:r w:rsidRPr="001F18A7">
        <w:rPr>
          <w:b w:val="0"/>
          <w:bCs w:val="0"/>
          <w:i/>
          <w:iCs/>
        </w:rPr>
        <w:t>Vision 2030</w:t>
      </w:r>
    </w:p>
    <w:p w14:paraId="0B8B6394" w14:textId="43F3051D" w:rsidR="001F18A7" w:rsidRDefault="00031A91" w:rsidP="00537043">
      <w:pPr>
        <w:pStyle w:val="Heading1"/>
        <w:tabs>
          <w:tab w:val="left" w:pos="799"/>
        </w:tabs>
        <w:spacing w:before="241"/>
        <w:ind w:left="799" w:firstLine="335"/>
        <w:rPr>
          <w:b w:val="0"/>
          <w:bCs w:val="0"/>
        </w:rPr>
      </w:pPr>
      <w:r w:rsidRPr="00031A91">
        <w:rPr>
          <w:b w:val="0"/>
          <w:bCs w:val="0"/>
        </w:rPr>
        <w:t xml:space="preserve">The </w:t>
      </w:r>
      <w:r w:rsidR="00AD17B3">
        <w:rPr>
          <w:b w:val="0"/>
          <w:bCs w:val="0"/>
        </w:rPr>
        <w:t xml:space="preserve">report </w:t>
      </w:r>
      <w:r w:rsidRPr="00031A91">
        <w:rPr>
          <w:b w:val="0"/>
          <w:bCs w:val="0"/>
        </w:rPr>
        <w:t>was taken as read and noted by the Board.</w:t>
      </w:r>
    </w:p>
    <w:p w14:paraId="208915C8" w14:textId="77777777" w:rsidR="003D6E98" w:rsidRPr="00031A91" w:rsidRDefault="003D6E98" w:rsidP="00537043">
      <w:pPr>
        <w:pStyle w:val="Heading1"/>
        <w:tabs>
          <w:tab w:val="left" w:pos="799"/>
        </w:tabs>
        <w:spacing w:before="241"/>
        <w:ind w:left="799" w:firstLine="335"/>
        <w:rPr>
          <w:b w:val="0"/>
          <w:bCs w:val="0"/>
        </w:rPr>
      </w:pPr>
    </w:p>
    <w:p w14:paraId="6C5B99C7" w14:textId="65CAF071" w:rsidR="00BF0D70" w:rsidRDefault="00965D97">
      <w:pPr>
        <w:pStyle w:val="Heading1"/>
        <w:numPr>
          <w:ilvl w:val="0"/>
          <w:numId w:val="4"/>
        </w:numPr>
        <w:tabs>
          <w:tab w:val="left" w:pos="799"/>
        </w:tabs>
        <w:spacing w:before="241"/>
        <w:ind w:left="799" w:hanging="492"/>
        <w:jc w:val="left"/>
      </w:pPr>
      <w:r>
        <w:rPr>
          <w:spacing w:val="-2"/>
          <w:u w:val="single"/>
        </w:rPr>
        <w:t>Review and Approval of Key Documents</w:t>
      </w:r>
    </w:p>
    <w:p w14:paraId="698E77FC" w14:textId="1375F887" w:rsidR="00BF0D70" w:rsidRDefault="00D8651C" w:rsidP="00537043">
      <w:pPr>
        <w:pStyle w:val="ListParagraph"/>
        <w:numPr>
          <w:ilvl w:val="0"/>
          <w:numId w:val="1"/>
        </w:numPr>
        <w:tabs>
          <w:tab w:val="left" w:pos="1134"/>
        </w:tabs>
        <w:spacing w:before="240"/>
        <w:ind w:left="1134" w:hanging="335"/>
        <w:rPr>
          <w:i/>
          <w:sz w:val="24"/>
        </w:rPr>
      </w:pPr>
      <w:r w:rsidRPr="00D8651C">
        <w:rPr>
          <w:i/>
          <w:sz w:val="24"/>
        </w:rPr>
        <w:t>Board Spending Policy for Non-Executive Directors</w:t>
      </w:r>
    </w:p>
    <w:p w14:paraId="53B56848" w14:textId="72E2E186" w:rsidR="00BF0D70" w:rsidRPr="006A0222" w:rsidRDefault="00BB6366" w:rsidP="00537043">
      <w:pPr>
        <w:tabs>
          <w:tab w:val="left" w:pos="1387"/>
        </w:tabs>
        <w:spacing w:before="240"/>
        <w:ind w:left="799" w:firstLine="335"/>
        <w:rPr>
          <w:iCs/>
          <w:sz w:val="24"/>
        </w:rPr>
      </w:pPr>
      <w:r w:rsidRPr="00867D63">
        <w:rPr>
          <w:iCs/>
          <w:sz w:val="24"/>
        </w:rPr>
        <w:t>The policy was taken as read and approved by the Board</w:t>
      </w:r>
      <w:r w:rsidR="006A0222">
        <w:rPr>
          <w:i/>
          <w:sz w:val="24"/>
        </w:rPr>
        <w:t>.</w:t>
      </w:r>
    </w:p>
    <w:p w14:paraId="36C8622D" w14:textId="77777777" w:rsidR="00BF0D70" w:rsidRDefault="004C7B8B">
      <w:pPr>
        <w:pStyle w:val="ListParagraph"/>
        <w:numPr>
          <w:ilvl w:val="0"/>
          <w:numId w:val="4"/>
        </w:numPr>
        <w:tabs>
          <w:tab w:val="left" w:pos="799"/>
        </w:tabs>
        <w:spacing w:before="240"/>
        <w:ind w:left="799" w:hanging="492"/>
        <w:jc w:val="left"/>
        <w:rPr>
          <w:b/>
          <w:sz w:val="24"/>
        </w:rPr>
      </w:pPr>
      <w:r>
        <w:rPr>
          <w:b/>
          <w:sz w:val="24"/>
          <w:u w:val="single"/>
        </w:rPr>
        <w:t>HCC</w:t>
      </w:r>
      <w:r>
        <w:rPr>
          <w:b/>
          <w:spacing w:val="-2"/>
          <w:sz w:val="24"/>
          <w:u w:val="single"/>
        </w:rPr>
        <w:t xml:space="preserve"> Committees</w:t>
      </w:r>
    </w:p>
    <w:p w14:paraId="406B2753" w14:textId="63D2F237" w:rsidR="00BF0D70" w:rsidRPr="001B21C4" w:rsidRDefault="001B21C4">
      <w:pPr>
        <w:spacing w:before="240"/>
        <w:ind w:left="799"/>
        <w:jc w:val="both"/>
        <w:rPr>
          <w:b/>
          <w:i/>
          <w:iCs/>
          <w:sz w:val="24"/>
        </w:rPr>
      </w:pPr>
      <w:r w:rsidRPr="001B21C4">
        <w:rPr>
          <w:b/>
          <w:i/>
          <w:iCs/>
          <w:sz w:val="24"/>
        </w:rPr>
        <w:t>Sustainable Innovation and Research Group</w:t>
      </w:r>
    </w:p>
    <w:p w14:paraId="69D05FDC" w14:textId="4820EA0B" w:rsidR="00BF0D70" w:rsidRDefault="004C7B8B">
      <w:pPr>
        <w:spacing w:before="240"/>
        <w:ind w:left="799"/>
        <w:rPr>
          <w:i/>
          <w:sz w:val="24"/>
        </w:rPr>
      </w:pPr>
      <w:r>
        <w:rPr>
          <w:i/>
          <w:sz w:val="24"/>
        </w:rPr>
        <w:t>a.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 w:rsidR="00341E4B">
        <w:rPr>
          <w:i/>
          <w:spacing w:val="-2"/>
          <w:sz w:val="24"/>
        </w:rPr>
        <w:t xml:space="preserve">adopt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minutes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 w:rsidR="00FB4F04">
        <w:rPr>
          <w:i/>
          <w:spacing w:val="-1"/>
          <w:sz w:val="24"/>
        </w:rPr>
        <w:t>Wednes</w:t>
      </w:r>
      <w:r w:rsidR="00341E4B">
        <w:rPr>
          <w:i/>
          <w:spacing w:val="-1"/>
          <w:sz w:val="24"/>
        </w:rPr>
        <w:t xml:space="preserve">day </w:t>
      </w:r>
      <w:r w:rsidR="00FB4F04">
        <w:rPr>
          <w:i/>
          <w:spacing w:val="-1"/>
          <w:sz w:val="24"/>
        </w:rPr>
        <w:t>15</w:t>
      </w:r>
      <w:r>
        <w:rPr>
          <w:i/>
          <w:spacing w:val="-4"/>
          <w:sz w:val="24"/>
        </w:rPr>
        <w:t xml:space="preserve"> </w:t>
      </w:r>
      <w:r w:rsidR="00FB4F04">
        <w:rPr>
          <w:i/>
          <w:spacing w:val="-4"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202</w:t>
      </w:r>
      <w:r w:rsidR="00341E4B">
        <w:rPr>
          <w:i/>
          <w:spacing w:val="-4"/>
          <w:sz w:val="24"/>
        </w:rPr>
        <w:t>5</w:t>
      </w:r>
    </w:p>
    <w:p w14:paraId="79FA6A69" w14:textId="7120787B" w:rsidR="00BF0D70" w:rsidRDefault="004C7B8B" w:rsidP="003034A2">
      <w:pPr>
        <w:pStyle w:val="BodyText"/>
        <w:spacing w:before="241"/>
        <w:ind w:left="799" w:firstLine="335"/>
        <w:jc w:val="both"/>
        <w:rPr>
          <w:spacing w:val="-2"/>
        </w:rPr>
      </w:pPr>
      <w:r>
        <w:lastRenderedPageBreak/>
        <w:t>The</w:t>
      </w:r>
      <w:r>
        <w:rPr>
          <w:spacing w:val="-1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 w:rsidR="004B0949">
        <w:t>dopted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Board</w:t>
      </w:r>
      <w:r w:rsidR="00C82F3C">
        <w:rPr>
          <w:spacing w:val="-2"/>
        </w:rPr>
        <w:t xml:space="preserve"> subje</w:t>
      </w:r>
      <w:r w:rsidR="00C81034">
        <w:rPr>
          <w:spacing w:val="-2"/>
        </w:rPr>
        <w:t xml:space="preserve">ct </w:t>
      </w:r>
      <w:r w:rsidR="009F0781">
        <w:rPr>
          <w:spacing w:val="-2"/>
        </w:rPr>
        <w:t>to amendment.</w:t>
      </w:r>
    </w:p>
    <w:p w14:paraId="115CA023" w14:textId="13D6BFDA" w:rsidR="00EC3C60" w:rsidRPr="00632CF0" w:rsidRDefault="00FC7AEC" w:rsidP="00771B80">
      <w:pPr>
        <w:pStyle w:val="BodyText"/>
        <w:numPr>
          <w:ilvl w:val="0"/>
          <w:numId w:val="9"/>
        </w:numPr>
        <w:spacing w:before="241"/>
        <w:ind w:hanging="241"/>
        <w:jc w:val="both"/>
        <w:rPr>
          <w:i/>
          <w:iCs/>
          <w:spacing w:val="-2"/>
        </w:rPr>
      </w:pPr>
      <w:r w:rsidRPr="00632CF0">
        <w:rPr>
          <w:i/>
          <w:iCs/>
          <w:spacing w:val="-2"/>
        </w:rPr>
        <w:t xml:space="preserve">To receive a verbal report of the meeting held </w:t>
      </w:r>
      <w:r w:rsidR="007F4E2F" w:rsidRPr="00632CF0">
        <w:rPr>
          <w:i/>
          <w:iCs/>
          <w:spacing w:val="-2"/>
        </w:rPr>
        <w:t>on T</w:t>
      </w:r>
      <w:r w:rsidR="00FB4F04">
        <w:rPr>
          <w:i/>
          <w:iCs/>
          <w:spacing w:val="-2"/>
        </w:rPr>
        <w:t>ues</w:t>
      </w:r>
      <w:r w:rsidR="007F4E2F" w:rsidRPr="00632CF0">
        <w:rPr>
          <w:i/>
          <w:iCs/>
          <w:spacing w:val="-2"/>
        </w:rPr>
        <w:t>day 1</w:t>
      </w:r>
      <w:r w:rsidR="00FB4F04">
        <w:rPr>
          <w:i/>
          <w:iCs/>
          <w:spacing w:val="-2"/>
        </w:rPr>
        <w:t>8</w:t>
      </w:r>
      <w:r w:rsidR="007F4E2F" w:rsidRPr="00632CF0">
        <w:rPr>
          <w:i/>
          <w:iCs/>
          <w:spacing w:val="-2"/>
        </w:rPr>
        <w:t xml:space="preserve"> </w:t>
      </w:r>
      <w:r w:rsidR="00FB4F04">
        <w:rPr>
          <w:i/>
          <w:iCs/>
          <w:spacing w:val="-2"/>
        </w:rPr>
        <w:t>Novem</w:t>
      </w:r>
      <w:r w:rsidR="007F4E2F" w:rsidRPr="00632CF0">
        <w:rPr>
          <w:i/>
          <w:iCs/>
          <w:spacing w:val="-2"/>
        </w:rPr>
        <w:t>ber 2025</w:t>
      </w:r>
    </w:p>
    <w:p w14:paraId="3CD4A0E3" w14:textId="26182B3D" w:rsidR="00735C02" w:rsidRDefault="00DC0B44" w:rsidP="003034A2">
      <w:pPr>
        <w:pStyle w:val="BodyText"/>
        <w:spacing w:before="241" w:after="240"/>
        <w:ind w:left="851" w:firstLine="283"/>
        <w:jc w:val="both"/>
        <w:rPr>
          <w:spacing w:val="-2"/>
        </w:rPr>
      </w:pPr>
      <w:r>
        <w:rPr>
          <w:spacing w:val="-2"/>
        </w:rPr>
        <w:t xml:space="preserve">The Committee Chair </w:t>
      </w:r>
      <w:r w:rsidR="007F2994" w:rsidRPr="007F2994">
        <w:rPr>
          <w:spacing w:val="-2"/>
        </w:rPr>
        <w:t>provided a verbal report and highlighted the key points</w:t>
      </w:r>
      <w:r w:rsidR="001B6564">
        <w:rPr>
          <w:spacing w:val="-2"/>
        </w:rPr>
        <w:t>;</w:t>
      </w:r>
    </w:p>
    <w:p w14:paraId="0F6F3E24" w14:textId="586F55B3" w:rsidR="00662EEB" w:rsidRDefault="002735C4" w:rsidP="005534FD">
      <w:pPr>
        <w:pStyle w:val="BodyText"/>
        <w:numPr>
          <w:ilvl w:val="0"/>
          <w:numId w:val="10"/>
        </w:numPr>
        <w:kinsoku w:val="0"/>
        <w:overflowPunct w:val="0"/>
        <w:ind w:left="1701" w:right="318" w:hanging="283"/>
        <w:jc w:val="both"/>
        <w:rPr>
          <w:spacing w:val="-2"/>
        </w:rPr>
      </w:pPr>
      <w:r>
        <w:rPr>
          <w:spacing w:val="-2"/>
        </w:rPr>
        <w:t xml:space="preserve">HCC CEO provided an industry update; </w:t>
      </w:r>
    </w:p>
    <w:p w14:paraId="5741E98F" w14:textId="35297899" w:rsidR="00076817" w:rsidRDefault="00A7696D" w:rsidP="005534FD">
      <w:pPr>
        <w:pStyle w:val="BodyText"/>
        <w:numPr>
          <w:ilvl w:val="0"/>
          <w:numId w:val="10"/>
        </w:numPr>
        <w:kinsoku w:val="0"/>
        <w:overflowPunct w:val="0"/>
        <w:ind w:left="1701" w:right="305" w:hanging="283"/>
        <w:jc w:val="both"/>
      </w:pPr>
      <w:r w:rsidRPr="00A7696D">
        <w:rPr>
          <w:spacing w:val="-2"/>
        </w:rPr>
        <w:t>All members were invited to give a brief update on relevant activities and information</w:t>
      </w:r>
      <w:r w:rsidR="00FF40E3">
        <w:t>;</w:t>
      </w:r>
    </w:p>
    <w:p w14:paraId="5B0D4348" w14:textId="7C069BED" w:rsidR="00790C7E" w:rsidRPr="001E048D" w:rsidRDefault="001B553A" w:rsidP="005534FD">
      <w:pPr>
        <w:pStyle w:val="ListParagraph"/>
        <w:numPr>
          <w:ilvl w:val="0"/>
          <w:numId w:val="10"/>
        </w:numPr>
        <w:tabs>
          <w:tab w:val="left" w:pos="567"/>
        </w:tabs>
        <w:kinsoku w:val="0"/>
        <w:overflowPunct w:val="0"/>
        <w:ind w:left="1701" w:right="321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HCC </w:t>
      </w:r>
      <w:r w:rsidR="002C561F" w:rsidRPr="002C561F">
        <w:rPr>
          <w:sz w:val="24"/>
          <w:szCs w:val="24"/>
        </w:rPr>
        <w:t>Research and Development and Sustainability Executive</w:t>
      </w:r>
      <w:r w:rsidR="002C561F">
        <w:rPr>
          <w:sz w:val="24"/>
          <w:szCs w:val="24"/>
        </w:rPr>
        <w:t xml:space="preserve"> provided an update on R &amp; D projects</w:t>
      </w:r>
      <w:r w:rsidR="00687922">
        <w:rPr>
          <w:sz w:val="24"/>
          <w:szCs w:val="24"/>
        </w:rPr>
        <w:t xml:space="preserve">, including Baselining, Grassland Resilience for Net Zero, </w:t>
      </w:r>
      <w:r w:rsidR="008D3320">
        <w:rPr>
          <w:sz w:val="24"/>
          <w:szCs w:val="24"/>
        </w:rPr>
        <w:t xml:space="preserve">Smart Nutrients Cymru and the Meat Minds programme; </w:t>
      </w:r>
      <w:r w:rsidR="002C561F">
        <w:rPr>
          <w:sz w:val="24"/>
          <w:szCs w:val="24"/>
        </w:rPr>
        <w:t xml:space="preserve"> </w:t>
      </w:r>
    </w:p>
    <w:p w14:paraId="3DA3DF15" w14:textId="68504CFE" w:rsidR="00B12C36" w:rsidRDefault="008D3320" w:rsidP="005534FD">
      <w:pPr>
        <w:pStyle w:val="ListParagraph"/>
        <w:numPr>
          <w:ilvl w:val="0"/>
          <w:numId w:val="10"/>
        </w:numPr>
        <w:tabs>
          <w:tab w:val="left" w:pos="567"/>
        </w:tabs>
        <w:kinsoku w:val="0"/>
        <w:overflowPunct w:val="0"/>
        <w:ind w:left="1701" w:right="321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HCC CEO </w:t>
      </w:r>
      <w:r w:rsidR="000653AC">
        <w:rPr>
          <w:sz w:val="24"/>
          <w:szCs w:val="24"/>
        </w:rPr>
        <w:t>provide</w:t>
      </w:r>
      <w:r w:rsidR="008E3878">
        <w:rPr>
          <w:sz w:val="24"/>
          <w:szCs w:val="24"/>
        </w:rPr>
        <w:t>d</w:t>
      </w:r>
      <w:r w:rsidR="000653AC">
        <w:rPr>
          <w:sz w:val="24"/>
          <w:szCs w:val="24"/>
        </w:rPr>
        <w:t xml:space="preserve"> an update on Vision 2030</w:t>
      </w:r>
      <w:r w:rsidR="00B12C36">
        <w:rPr>
          <w:sz w:val="24"/>
          <w:szCs w:val="24"/>
        </w:rPr>
        <w:t>;</w:t>
      </w:r>
    </w:p>
    <w:p w14:paraId="26999695" w14:textId="779FA52A" w:rsidR="00FF40E3" w:rsidRPr="001E048D" w:rsidRDefault="00B96D25" w:rsidP="005534FD">
      <w:pPr>
        <w:pStyle w:val="ListParagraph"/>
        <w:numPr>
          <w:ilvl w:val="0"/>
          <w:numId w:val="10"/>
        </w:numPr>
        <w:tabs>
          <w:tab w:val="left" w:pos="567"/>
        </w:tabs>
        <w:kinsoku w:val="0"/>
        <w:overflowPunct w:val="0"/>
        <w:ind w:left="1701" w:right="321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role </w:t>
      </w:r>
      <w:r w:rsidR="001E1517">
        <w:rPr>
          <w:sz w:val="24"/>
          <w:szCs w:val="24"/>
        </w:rPr>
        <w:t xml:space="preserve">of the Group </w:t>
      </w:r>
      <w:r w:rsidR="00CB1F86">
        <w:rPr>
          <w:sz w:val="24"/>
          <w:szCs w:val="24"/>
        </w:rPr>
        <w:t xml:space="preserve">and ideas for how it can </w:t>
      </w:r>
      <w:r w:rsidR="001E1517">
        <w:rPr>
          <w:sz w:val="24"/>
          <w:szCs w:val="24"/>
        </w:rPr>
        <w:t xml:space="preserve">support the Vision </w:t>
      </w:r>
      <w:r w:rsidR="0058415F">
        <w:rPr>
          <w:sz w:val="24"/>
          <w:szCs w:val="24"/>
        </w:rPr>
        <w:t xml:space="preserve">in the future </w:t>
      </w:r>
      <w:r w:rsidR="001E1517">
        <w:rPr>
          <w:sz w:val="24"/>
          <w:szCs w:val="24"/>
        </w:rPr>
        <w:t>w</w:t>
      </w:r>
      <w:r w:rsidR="008E3878">
        <w:rPr>
          <w:sz w:val="24"/>
          <w:szCs w:val="24"/>
        </w:rPr>
        <w:t>ere</w:t>
      </w:r>
      <w:r w:rsidR="001E1517">
        <w:rPr>
          <w:sz w:val="24"/>
          <w:szCs w:val="24"/>
        </w:rPr>
        <w:t xml:space="preserve"> discussed</w:t>
      </w:r>
      <w:r w:rsidR="0058415F">
        <w:rPr>
          <w:sz w:val="24"/>
          <w:szCs w:val="24"/>
        </w:rPr>
        <w:t>.</w:t>
      </w:r>
    </w:p>
    <w:p w14:paraId="732D4860" w14:textId="77777777" w:rsidR="00E37149" w:rsidRDefault="00E37149" w:rsidP="00E37149">
      <w:pPr>
        <w:pStyle w:val="BodyText"/>
        <w:ind w:left="851" w:right="34"/>
        <w:jc w:val="both"/>
        <w:rPr>
          <w:spacing w:val="-2"/>
        </w:rPr>
      </w:pPr>
    </w:p>
    <w:p w14:paraId="75EF9B74" w14:textId="77777777" w:rsidR="00BF0D70" w:rsidRDefault="004C7B8B">
      <w:pPr>
        <w:pStyle w:val="Heading1"/>
        <w:numPr>
          <w:ilvl w:val="0"/>
          <w:numId w:val="4"/>
        </w:numPr>
        <w:tabs>
          <w:tab w:val="left" w:pos="799"/>
        </w:tabs>
        <w:spacing w:before="82"/>
        <w:ind w:left="799" w:hanging="569"/>
        <w:jc w:val="left"/>
      </w:pPr>
      <w:r>
        <w:rPr>
          <w:u w:val="single"/>
        </w:rPr>
        <w:t>Any</w:t>
      </w:r>
      <w:r>
        <w:rPr>
          <w:spacing w:val="-11"/>
          <w:u w:val="single"/>
        </w:rPr>
        <w:t xml:space="preserve"> </w:t>
      </w:r>
      <w:r>
        <w:rPr>
          <w:u w:val="single"/>
        </w:rPr>
        <w:t>other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business</w:t>
      </w:r>
    </w:p>
    <w:p w14:paraId="05423568" w14:textId="7EC9A512" w:rsidR="00E37149" w:rsidRDefault="003A3C27" w:rsidP="00C1711C">
      <w:pPr>
        <w:pStyle w:val="BodyText"/>
        <w:spacing w:before="240"/>
        <w:ind w:left="799" w:right="67"/>
        <w:jc w:val="both"/>
      </w:pPr>
      <w:r>
        <w:t xml:space="preserve">None. </w:t>
      </w:r>
    </w:p>
    <w:p w14:paraId="43D26891" w14:textId="77777777" w:rsidR="00BF0D70" w:rsidRDefault="004C7B8B">
      <w:pPr>
        <w:pStyle w:val="ListParagraph"/>
        <w:numPr>
          <w:ilvl w:val="0"/>
          <w:numId w:val="4"/>
        </w:numPr>
        <w:tabs>
          <w:tab w:val="left" w:pos="799"/>
        </w:tabs>
        <w:spacing w:before="240"/>
        <w:ind w:left="799" w:hanging="569"/>
        <w:jc w:val="left"/>
        <w:rPr>
          <w:b/>
          <w:sz w:val="24"/>
        </w:rPr>
      </w:pPr>
      <w:r>
        <w:rPr>
          <w:b/>
          <w:sz w:val="24"/>
          <w:u w:val="single"/>
        </w:rPr>
        <w:t>Dates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forthcoming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meetings</w:t>
      </w:r>
    </w:p>
    <w:p w14:paraId="7A025565" w14:textId="77777777" w:rsidR="00BF0D70" w:rsidRDefault="00BF0D70">
      <w:pPr>
        <w:pStyle w:val="BodyText"/>
        <w:spacing w:before="3"/>
        <w:rPr>
          <w:b/>
        </w:rPr>
      </w:pPr>
    </w:p>
    <w:p w14:paraId="4692F1E9" w14:textId="4A366E4F" w:rsidR="00BF0D70" w:rsidRDefault="004C7B8B" w:rsidP="00760FA6">
      <w:pPr>
        <w:pStyle w:val="BodyText"/>
        <w:ind w:left="799" w:right="34"/>
      </w:pPr>
      <w:r>
        <w:t xml:space="preserve">Board Meeting </w:t>
      </w:r>
      <w:r w:rsidR="00143640">
        <w:t xml:space="preserve">(Virtual) </w:t>
      </w:r>
      <w:r>
        <w:t>– Thursday 1</w:t>
      </w:r>
      <w:r w:rsidR="00760FA6">
        <w:t>2 February</w:t>
      </w:r>
      <w:r>
        <w:t xml:space="preserve"> 202</w:t>
      </w:r>
      <w:r w:rsidR="00760FA6">
        <w:t>6</w:t>
      </w:r>
      <w:r>
        <w:t xml:space="preserve"> at</w:t>
      </w:r>
      <w:r w:rsidR="00760FA6">
        <w:t xml:space="preserve"> 09</w:t>
      </w:r>
      <w:r>
        <w:t>.</w:t>
      </w:r>
      <w:r w:rsidR="00760FA6">
        <w:t>3</w:t>
      </w:r>
      <w:r>
        <w:t>0am</w:t>
      </w:r>
      <w:r w:rsidR="00760FA6">
        <w:t xml:space="preserve"> (Approval of Business P</w:t>
      </w:r>
      <w:r w:rsidR="005D5A10">
        <w:t>lan)</w:t>
      </w:r>
    </w:p>
    <w:p w14:paraId="233A2D29" w14:textId="59A4B49B" w:rsidR="005D5A10" w:rsidRDefault="005D5A10" w:rsidP="00760FA6">
      <w:pPr>
        <w:pStyle w:val="BodyText"/>
        <w:ind w:left="799" w:right="34"/>
      </w:pPr>
      <w:r>
        <w:t>Board meeting – Thursday 12 March 2026 at 10.00am</w:t>
      </w:r>
    </w:p>
    <w:p w14:paraId="0E5758FB" w14:textId="77777777" w:rsidR="00BF0D70" w:rsidRDefault="00BF0D70">
      <w:pPr>
        <w:pStyle w:val="BodyText"/>
        <w:spacing w:before="3"/>
      </w:pPr>
    </w:p>
    <w:p w14:paraId="3CFCC967" w14:textId="77777777" w:rsidR="005A4BDB" w:rsidRDefault="005A4BDB">
      <w:pPr>
        <w:pStyle w:val="BodyText"/>
        <w:spacing w:before="3"/>
      </w:pPr>
    </w:p>
    <w:p w14:paraId="1F320140" w14:textId="77777777" w:rsidR="005A4BDB" w:rsidRDefault="005A4BDB">
      <w:pPr>
        <w:pStyle w:val="BodyText"/>
        <w:spacing w:before="3"/>
      </w:pPr>
    </w:p>
    <w:p w14:paraId="68D30106" w14:textId="77777777" w:rsidR="005A4BDB" w:rsidRDefault="005A4BDB">
      <w:pPr>
        <w:pStyle w:val="BodyText"/>
        <w:spacing w:before="3"/>
      </w:pPr>
    </w:p>
    <w:p w14:paraId="47FD46C9" w14:textId="77777777" w:rsidR="00BF0D70" w:rsidRDefault="004C7B8B">
      <w:pPr>
        <w:pStyle w:val="Heading1"/>
        <w:spacing w:before="0"/>
        <w:ind w:left="165"/>
      </w:pPr>
      <w:r>
        <w:rPr>
          <w:u w:val="single"/>
        </w:rPr>
        <w:t>HCC</w:t>
      </w:r>
      <w:r>
        <w:rPr>
          <w:spacing w:val="-17"/>
          <w:u w:val="single"/>
        </w:rPr>
        <w:t xml:space="preserve"> </w:t>
      </w:r>
      <w:r>
        <w:rPr>
          <w:u w:val="single"/>
        </w:rPr>
        <w:t>Board</w:t>
      </w:r>
      <w:r>
        <w:rPr>
          <w:spacing w:val="-16"/>
          <w:u w:val="single"/>
        </w:rPr>
        <w:t xml:space="preserve"> </w:t>
      </w:r>
      <w:r>
        <w:rPr>
          <w:u w:val="single"/>
        </w:rPr>
        <w:t>Closed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Session</w:t>
      </w:r>
    </w:p>
    <w:p w14:paraId="5A91704C" w14:textId="77777777" w:rsidR="00BF0D70" w:rsidRDefault="00BF0D70">
      <w:pPr>
        <w:pStyle w:val="BodyText"/>
        <w:rPr>
          <w:b/>
        </w:rPr>
      </w:pPr>
    </w:p>
    <w:p w14:paraId="188E074D" w14:textId="77777777" w:rsidR="00BF0D70" w:rsidRDefault="004C7B8B">
      <w:pPr>
        <w:pStyle w:val="BodyText"/>
        <w:ind w:left="165"/>
      </w:pPr>
      <w:r>
        <w:t>A</w:t>
      </w:r>
      <w:r>
        <w:rPr>
          <w:spacing w:val="-15"/>
        </w:rPr>
        <w:t xml:space="preserve"> </w:t>
      </w:r>
      <w:r>
        <w:t>separate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confidential</w:t>
      </w:r>
      <w:r>
        <w:rPr>
          <w:spacing w:val="-15"/>
        </w:rPr>
        <w:t xml:space="preserve"> </w:t>
      </w:r>
      <w:r>
        <w:t>meeting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rPr>
          <w:spacing w:val="-2"/>
        </w:rPr>
        <w:t>followed.</w:t>
      </w:r>
    </w:p>
    <w:p w14:paraId="1BBAD9D6" w14:textId="77777777" w:rsidR="00BF0D70" w:rsidRDefault="00BF0D70">
      <w:pPr>
        <w:pStyle w:val="BodyText"/>
      </w:pPr>
    </w:p>
    <w:p w14:paraId="6A439771" w14:textId="77777777" w:rsidR="00BF0D70" w:rsidRDefault="00BF0D70">
      <w:pPr>
        <w:pStyle w:val="BodyText"/>
      </w:pPr>
    </w:p>
    <w:p w14:paraId="3E15CCCD" w14:textId="77777777" w:rsidR="00BF0D70" w:rsidRDefault="00BF0D70">
      <w:pPr>
        <w:pStyle w:val="BodyText"/>
      </w:pPr>
    </w:p>
    <w:p w14:paraId="655EACE3" w14:textId="77777777" w:rsidR="00BF0D70" w:rsidRDefault="004C7B8B">
      <w:pPr>
        <w:tabs>
          <w:tab w:val="left" w:leader="dot" w:pos="4176"/>
        </w:tabs>
        <w:ind w:left="165"/>
        <w:rPr>
          <w:b/>
          <w:sz w:val="24"/>
        </w:rPr>
      </w:pPr>
      <w:r>
        <w:rPr>
          <w:b/>
          <w:spacing w:val="-2"/>
          <w:sz w:val="24"/>
        </w:rPr>
        <w:t>Signed</w:t>
      </w:r>
      <w:r>
        <w:rPr>
          <w:rFonts w:ascii="Times New Roman"/>
          <w:sz w:val="24"/>
        </w:rPr>
        <w:tab/>
      </w:r>
      <w:r>
        <w:rPr>
          <w:b/>
          <w:sz w:val="24"/>
        </w:rPr>
        <w:t>Chair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HCC</w:t>
      </w:r>
    </w:p>
    <w:sectPr w:rsidR="00BF0D70" w:rsidSect="004B57D6">
      <w:headerReference w:type="default" r:id="rId11"/>
      <w:footerReference w:type="default" r:id="rId12"/>
      <w:pgSz w:w="11940" w:h="16860"/>
      <w:pgMar w:top="1134" w:right="851" w:bottom="743" w:left="1134" w:header="561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D556" w14:textId="77777777" w:rsidR="00DF3C83" w:rsidRDefault="00DF3C83">
      <w:r>
        <w:separator/>
      </w:r>
    </w:p>
  </w:endnote>
  <w:endnote w:type="continuationSeparator" w:id="0">
    <w:p w14:paraId="431FA449" w14:textId="77777777" w:rsidR="00DF3C83" w:rsidRDefault="00DF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15"/>
      <w:gridCol w:w="3315"/>
      <w:gridCol w:w="3315"/>
    </w:tblGrid>
    <w:tr w:rsidR="7F11BDF2" w14:paraId="061384E1" w14:textId="77777777" w:rsidTr="7F11BDF2">
      <w:trPr>
        <w:trHeight w:val="300"/>
      </w:trPr>
      <w:tc>
        <w:tcPr>
          <w:tcW w:w="3315" w:type="dxa"/>
        </w:tcPr>
        <w:p w14:paraId="195D8905" w14:textId="0E8A5524" w:rsidR="7F11BDF2" w:rsidRDefault="7F11BDF2" w:rsidP="7F11BDF2">
          <w:pPr>
            <w:pStyle w:val="Header"/>
            <w:ind w:left="-115"/>
          </w:pPr>
        </w:p>
      </w:tc>
      <w:tc>
        <w:tcPr>
          <w:tcW w:w="3315" w:type="dxa"/>
        </w:tcPr>
        <w:p w14:paraId="114E6EBE" w14:textId="639A28CF" w:rsidR="7F11BDF2" w:rsidRDefault="7F11BDF2" w:rsidP="7F11BDF2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33BD4">
            <w:rPr>
              <w:noProof/>
            </w:rPr>
            <w:t>1</w:t>
          </w:r>
          <w:r>
            <w:fldChar w:fldCharType="end"/>
          </w:r>
        </w:p>
      </w:tc>
      <w:tc>
        <w:tcPr>
          <w:tcW w:w="3315" w:type="dxa"/>
        </w:tcPr>
        <w:p w14:paraId="034DEF3A" w14:textId="6B4B485D" w:rsidR="7F11BDF2" w:rsidRDefault="7F11BDF2" w:rsidP="7F11BDF2">
          <w:pPr>
            <w:pStyle w:val="Header"/>
            <w:ind w:right="-115"/>
            <w:jc w:val="right"/>
          </w:pPr>
        </w:p>
      </w:tc>
    </w:tr>
  </w:tbl>
  <w:p w14:paraId="45D7F5C0" w14:textId="71BFA8F6" w:rsidR="7F11BDF2" w:rsidRDefault="7F11BDF2" w:rsidP="7F11B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B179" w14:textId="77777777" w:rsidR="00DF3C83" w:rsidRDefault="00DF3C83">
      <w:r>
        <w:separator/>
      </w:r>
    </w:p>
  </w:footnote>
  <w:footnote w:type="continuationSeparator" w:id="0">
    <w:p w14:paraId="3868D76C" w14:textId="77777777" w:rsidR="00DF3C83" w:rsidRDefault="00DF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2025" w14:textId="4B500192" w:rsidR="00BF0D70" w:rsidRDefault="004C7B8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72508E2" wp14:editId="62D2CC99">
              <wp:simplePos x="0" y="0"/>
              <wp:positionH relativeFrom="page">
                <wp:posOffset>978204</wp:posOffset>
              </wp:positionH>
              <wp:positionV relativeFrom="page">
                <wp:posOffset>342330</wp:posOffset>
              </wp:positionV>
              <wp:extent cx="997585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758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519EBB" w14:textId="77777777" w:rsidR="00BF0D70" w:rsidRDefault="004C7B8B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508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pt;margin-top:26.95pt;width:78.55pt;height:14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" filled="f" stroked="f">
              <v:textbox inset="0,0,0,0">
                <w:txbxContent>
                  <w:p w14:paraId="03519EBB" w14:textId="77777777" w:rsidR="00BF0D70" w:rsidRDefault="004C7B8B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5CA9"/>
    <w:multiLevelType w:val="hybridMultilevel"/>
    <w:tmpl w:val="306E5DC2"/>
    <w:lvl w:ilvl="0" w:tplc="367A657E">
      <w:start w:val="1"/>
      <w:numFmt w:val="lowerLetter"/>
      <w:lvlText w:val="%1."/>
      <w:lvlJc w:val="left"/>
      <w:pPr>
        <w:ind w:left="1387" w:hanging="58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2654C2FE">
      <w:numFmt w:val="bullet"/>
      <w:lvlText w:val="•"/>
      <w:lvlJc w:val="left"/>
      <w:pPr>
        <w:ind w:left="2236" w:hanging="588"/>
      </w:pPr>
      <w:rPr>
        <w:rFonts w:hint="default"/>
        <w:lang w:val="en-US" w:eastAsia="en-US" w:bidi="ar-SA"/>
      </w:rPr>
    </w:lvl>
    <w:lvl w:ilvl="2" w:tplc="1E3E9162">
      <w:numFmt w:val="bullet"/>
      <w:lvlText w:val="•"/>
      <w:lvlJc w:val="left"/>
      <w:pPr>
        <w:ind w:left="3093" w:hanging="588"/>
      </w:pPr>
      <w:rPr>
        <w:rFonts w:hint="default"/>
        <w:lang w:val="en-US" w:eastAsia="en-US" w:bidi="ar-SA"/>
      </w:rPr>
    </w:lvl>
    <w:lvl w:ilvl="3" w:tplc="0158E98A">
      <w:numFmt w:val="bullet"/>
      <w:lvlText w:val="•"/>
      <w:lvlJc w:val="left"/>
      <w:pPr>
        <w:ind w:left="3950" w:hanging="588"/>
      </w:pPr>
      <w:rPr>
        <w:rFonts w:hint="default"/>
        <w:lang w:val="en-US" w:eastAsia="en-US" w:bidi="ar-SA"/>
      </w:rPr>
    </w:lvl>
    <w:lvl w:ilvl="4" w:tplc="02329B96">
      <w:numFmt w:val="bullet"/>
      <w:lvlText w:val="•"/>
      <w:lvlJc w:val="left"/>
      <w:pPr>
        <w:ind w:left="4806" w:hanging="588"/>
      </w:pPr>
      <w:rPr>
        <w:rFonts w:hint="default"/>
        <w:lang w:val="en-US" w:eastAsia="en-US" w:bidi="ar-SA"/>
      </w:rPr>
    </w:lvl>
    <w:lvl w:ilvl="5" w:tplc="59F46EB2">
      <w:numFmt w:val="bullet"/>
      <w:lvlText w:val="•"/>
      <w:lvlJc w:val="left"/>
      <w:pPr>
        <w:ind w:left="5663" w:hanging="588"/>
      </w:pPr>
      <w:rPr>
        <w:rFonts w:hint="default"/>
        <w:lang w:val="en-US" w:eastAsia="en-US" w:bidi="ar-SA"/>
      </w:rPr>
    </w:lvl>
    <w:lvl w:ilvl="6" w:tplc="0352C9B0">
      <w:numFmt w:val="bullet"/>
      <w:lvlText w:val="•"/>
      <w:lvlJc w:val="left"/>
      <w:pPr>
        <w:ind w:left="6520" w:hanging="588"/>
      </w:pPr>
      <w:rPr>
        <w:rFonts w:hint="default"/>
        <w:lang w:val="en-US" w:eastAsia="en-US" w:bidi="ar-SA"/>
      </w:rPr>
    </w:lvl>
    <w:lvl w:ilvl="7" w:tplc="1F44D732">
      <w:numFmt w:val="bullet"/>
      <w:lvlText w:val="•"/>
      <w:lvlJc w:val="left"/>
      <w:pPr>
        <w:ind w:left="7377" w:hanging="588"/>
      </w:pPr>
      <w:rPr>
        <w:rFonts w:hint="default"/>
        <w:lang w:val="en-US" w:eastAsia="en-US" w:bidi="ar-SA"/>
      </w:rPr>
    </w:lvl>
    <w:lvl w:ilvl="8" w:tplc="4F0E384C">
      <w:numFmt w:val="bullet"/>
      <w:lvlText w:val="•"/>
      <w:lvlJc w:val="left"/>
      <w:pPr>
        <w:ind w:left="8233" w:hanging="588"/>
      </w:pPr>
      <w:rPr>
        <w:rFonts w:hint="default"/>
        <w:lang w:val="en-US" w:eastAsia="en-US" w:bidi="ar-SA"/>
      </w:rPr>
    </w:lvl>
  </w:abstractNum>
  <w:abstractNum w:abstractNumId="1" w15:restartNumberingAfterBreak="0">
    <w:nsid w:val="1CAC1E4E"/>
    <w:multiLevelType w:val="hybridMultilevel"/>
    <w:tmpl w:val="9A5434C6"/>
    <w:lvl w:ilvl="0" w:tplc="E4E01584">
      <w:start w:val="1"/>
      <w:numFmt w:val="lowerLetter"/>
      <w:lvlText w:val="%1."/>
      <w:lvlJc w:val="left"/>
      <w:pPr>
        <w:ind w:left="1387" w:hanging="588"/>
        <w:jc w:val="righ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BCD0243A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1D26E86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3" w:tplc="8BDAD20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E332933A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  <w:lvl w:ilvl="5" w:tplc="819CC154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 w:tplc="562C2632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AE08FD20">
      <w:numFmt w:val="bullet"/>
      <w:lvlText w:val="•"/>
      <w:lvlJc w:val="left"/>
      <w:pPr>
        <w:ind w:left="7118" w:hanging="360"/>
      </w:pPr>
      <w:rPr>
        <w:rFonts w:hint="default"/>
        <w:lang w:val="en-US" w:eastAsia="en-US" w:bidi="ar-SA"/>
      </w:rPr>
    </w:lvl>
    <w:lvl w:ilvl="8" w:tplc="5B7C0AEA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6A309A"/>
    <w:multiLevelType w:val="hybridMultilevel"/>
    <w:tmpl w:val="F0768176"/>
    <w:lvl w:ilvl="0" w:tplc="A2786D84">
      <w:start w:val="1"/>
      <w:numFmt w:val="lowerLetter"/>
      <w:lvlText w:val="%1."/>
      <w:lvlJc w:val="left"/>
      <w:pPr>
        <w:ind w:left="11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9" w:hanging="360"/>
      </w:pPr>
    </w:lvl>
    <w:lvl w:ilvl="2" w:tplc="0809001B" w:tentative="1">
      <w:start w:val="1"/>
      <w:numFmt w:val="lowerRoman"/>
      <w:lvlText w:val="%3."/>
      <w:lvlJc w:val="right"/>
      <w:pPr>
        <w:ind w:left="2599" w:hanging="180"/>
      </w:pPr>
    </w:lvl>
    <w:lvl w:ilvl="3" w:tplc="0809000F" w:tentative="1">
      <w:start w:val="1"/>
      <w:numFmt w:val="decimal"/>
      <w:lvlText w:val="%4."/>
      <w:lvlJc w:val="left"/>
      <w:pPr>
        <w:ind w:left="3319" w:hanging="360"/>
      </w:pPr>
    </w:lvl>
    <w:lvl w:ilvl="4" w:tplc="08090019" w:tentative="1">
      <w:start w:val="1"/>
      <w:numFmt w:val="lowerLetter"/>
      <w:lvlText w:val="%5."/>
      <w:lvlJc w:val="left"/>
      <w:pPr>
        <w:ind w:left="4039" w:hanging="360"/>
      </w:pPr>
    </w:lvl>
    <w:lvl w:ilvl="5" w:tplc="0809001B" w:tentative="1">
      <w:start w:val="1"/>
      <w:numFmt w:val="lowerRoman"/>
      <w:lvlText w:val="%6."/>
      <w:lvlJc w:val="right"/>
      <w:pPr>
        <w:ind w:left="4759" w:hanging="180"/>
      </w:pPr>
    </w:lvl>
    <w:lvl w:ilvl="6" w:tplc="0809000F" w:tentative="1">
      <w:start w:val="1"/>
      <w:numFmt w:val="decimal"/>
      <w:lvlText w:val="%7."/>
      <w:lvlJc w:val="left"/>
      <w:pPr>
        <w:ind w:left="5479" w:hanging="360"/>
      </w:pPr>
    </w:lvl>
    <w:lvl w:ilvl="7" w:tplc="08090019" w:tentative="1">
      <w:start w:val="1"/>
      <w:numFmt w:val="lowerLetter"/>
      <w:lvlText w:val="%8."/>
      <w:lvlJc w:val="left"/>
      <w:pPr>
        <w:ind w:left="6199" w:hanging="360"/>
      </w:pPr>
    </w:lvl>
    <w:lvl w:ilvl="8" w:tplc="08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3" w15:restartNumberingAfterBreak="0">
    <w:nsid w:val="38374A73"/>
    <w:multiLevelType w:val="hybridMultilevel"/>
    <w:tmpl w:val="CF06D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94178"/>
    <w:multiLevelType w:val="hybridMultilevel"/>
    <w:tmpl w:val="CF6041A6"/>
    <w:lvl w:ilvl="0" w:tplc="0809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5" w15:restartNumberingAfterBreak="0">
    <w:nsid w:val="51613B7D"/>
    <w:multiLevelType w:val="hybridMultilevel"/>
    <w:tmpl w:val="DEF87CB2"/>
    <w:lvl w:ilvl="0" w:tplc="406E0F26">
      <w:start w:val="1"/>
      <w:numFmt w:val="decimal"/>
      <w:lvlText w:val="%1."/>
      <w:lvlJc w:val="left"/>
      <w:pPr>
        <w:ind w:left="732" w:hanging="56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64D6F2D2">
      <w:start w:val="1"/>
      <w:numFmt w:val="lowerLetter"/>
      <w:lvlText w:val="%2)"/>
      <w:lvlJc w:val="left"/>
      <w:pPr>
        <w:ind w:left="10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8363440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3" w:tplc="0270F322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21120B28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5" w:tplc="7AB86A48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C5200F7A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22569F02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BCA6A3C4">
      <w:numFmt w:val="bullet"/>
      <w:lvlText w:val="•"/>
      <w:lvlJc w:val="left"/>
      <w:pPr>
        <w:ind w:left="798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7047F36"/>
    <w:multiLevelType w:val="hybridMultilevel"/>
    <w:tmpl w:val="FFA4EA24"/>
    <w:lvl w:ilvl="0" w:tplc="08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" w15:restartNumberingAfterBreak="0">
    <w:nsid w:val="5A0128B0"/>
    <w:multiLevelType w:val="hybridMultilevel"/>
    <w:tmpl w:val="AF18DF6A"/>
    <w:lvl w:ilvl="0" w:tplc="D5501610">
      <w:start w:val="2"/>
      <w:numFmt w:val="lowerLetter"/>
      <w:lvlText w:val="%1."/>
      <w:lvlJc w:val="left"/>
      <w:pPr>
        <w:ind w:left="10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5E1D43CF"/>
    <w:multiLevelType w:val="hybridMultilevel"/>
    <w:tmpl w:val="1F3E1678"/>
    <w:lvl w:ilvl="0" w:tplc="B776AF86">
      <w:start w:val="1"/>
      <w:numFmt w:val="lowerLetter"/>
      <w:lvlText w:val="%1."/>
      <w:lvlJc w:val="left"/>
      <w:pPr>
        <w:ind w:left="10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9" w15:restartNumberingAfterBreak="0">
    <w:nsid w:val="67EA36C4"/>
    <w:multiLevelType w:val="hybridMultilevel"/>
    <w:tmpl w:val="552AAFC8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0" w15:restartNumberingAfterBreak="0">
    <w:nsid w:val="6DD71E83"/>
    <w:multiLevelType w:val="hybridMultilevel"/>
    <w:tmpl w:val="9D1EFDCA"/>
    <w:lvl w:ilvl="0" w:tplc="C92A0A66">
      <w:start w:val="1"/>
      <w:numFmt w:val="lowerLetter"/>
      <w:lvlText w:val="%1."/>
      <w:lvlJc w:val="left"/>
      <w:pPr>
        <w:ind w:left="1224" w:hanging="425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6D327BB6">
      <w:numFmt w:val="bullet"/>
      <w:lvlText w:val="•"/>
      <w:lvlJc w:val="left"/>
      <w:pPr>
        <w:ind w:left="2092" w:hanging="425"/>
      </w:pPr>
      <w:rPr>
        <w:rFonts w:hint="default"/>
        <w:lang w:val="en-US" w:eastAsia="en-US" w:bidi="ar-SA"/>
      </w:rPr>
    </w:lvl>
    <w:lvl w:ilvl="2" w:tplc="6AF0E02C">
      <w:numFmt w:val="bullet"/>
      <w:lvlText w:val="•"/>
      <w:lvlJc w:val="left"/>
      <w:pPr>
        <w:ind w:left="2965" w:hanging="425"/>
      </w:pPr>
      <w:rPr>
        <w:rFonts w:hint="default"/>
        <w:lang w:val="en-US" w:eastAsia="en-US" w:bidi="ar-SA"/>
      </w:rPr>
    </w:lvl>
    <w:lvl w:ilvl="3" w:tplc="9B0C935A">
      <w:numFmt w:val="bullet"/>
      <w:lvlText w:val="•"/>
      <w:lvlJc w:val="left"/>
      <w:pPr>
        <w:ind w:left="3838" w:hanging="425"/>
      </w:pPr>
      <w:rPr>
        <w:rFonts w:hint="default"/>
        <w:lang w:val="en-US" w:eastAsia="en-US" w:bidi="ar-SA"/>
      </w:rPr>
    </w:lvl>
    <w:lvl w:ilvl="4" w:tplc="909E7830">
      <w:numFmt w:val="bullet"/>
      <w:lvlText w:val="•"/>
      <w:lvlJc w:val="left"/>
      <w:pPr>
        <w:ind w:left="4710" w:hanging="425"/>
      </w:pPr>
      <w:rPr>
        <w:rFonts w:hint="default"/>
        <w:lang w:val="en-US" w:eastAsia="en-US" w:bidi="ar-SA"/>
      </w:rPr>
    </w:lvl>
    <w:lvl w:ilvl="5" w:tplc="4E8CB7A6">
      <w:numFmt w:val="bullet"/>
      <w:lvlText w:val="•"/>
      <w:lvlJc w:val="left"/>
      <w:pPr>
        <w:ind w:left="5583" w:hanging="425"/>
      </w:pPr>
      <w:rPr>
        <w:rFonts w:hint="default"/>
        <w:lang w:val="en-US" w:eastAsia="en-US" w:bidi="ar-SA"/>
      </w:rPr>
    </w:lvl>
    <w:lvl w:ilvl="6" w:tplc="D69813D2">
      <w:numFmt w:val="bullet"/>
      <w:lvlText w:val="•"/>
      <w:lvlJc w:val="left"/>
      <w:pPr>
        <w:ind w:left="6456" w:hanging="425"/>
      </w:pPr>
      <w:rPr>
        <w:rFonts w:hint="default"/>
        <w:lang w:val="en-US" w:eastAsia="en-US" w:bidi="ar-SA"/>
      </w:rPr>
    </w:lvl>
    <w:lvl w:ilvl="7" w:tplc="AEE4F418">
      <w:numFmt w:val="bullet"/>
      <w:lvlText w:val="•"/>
      <w:lvlJc w:val="left"/>
      <w:pPr>
        <w:ind w:left="7329" w:hanging="425"/>
      </w:pPr>
      <w:rPr>
        <w:rFonts w:hint="default"/>
        <w:lang w:val="en-US" w:eastAsia="en-US" w:bidi="ar-SA"/>
      </w:rPr>
    </w:lvl>
    <w:lvl w:ilvl="8" w:tplc="EEF60BF8">
      <w:numFmt w:val="bullet"/>
      <w:lvlText w:val="•"/>
      <w:lvlJc w:val="left"/>
      <w:pPr>
        <w:ind w:left="8201" w:hanging="425"/>
      </w:pPr>
      <w:rPr>
        <w:rFonts w:hint="default"/>
        <w:lang w:val="en-US" w:eastAsia="en-US" w:bidi="ar-SA"/>
      </w:rPr>
    </w:lvl>
  </w:abstractNum>
  <w:abstractNum w:abstractNumId="11" w15:restartNumberingAfterBreak="0">
    <w:nsid w:val="78105140"/>
    <w:multiLevelType w:val="hybridMultilevel"/>
    <w:tmpl w:val="9564C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552D4"/>
    <w:multiLevelType w:val="hybridMultilevel"/>
    <w:tmpl w:val="1A3A6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19742">
    <w:abstractNumId w:val="0"/>
  </w:num>
  <w:num w:numId="2" w16cid:durableId="1786076622">
    <w:abstractNumId w:val="10"/>
  </w:num>
  <w:num w:numId="3" w16cid:durableId="1120878102">
    <w:abstractNumId w:val="1"/>
  </w:num>
  <w:num w:numId="4" w16cid:durableId="1694377489">
    <w:abstractNumId w:val="5"/>
  </w:num>
  <w:num w:numId="5" w16cid:durableId="1759600184">
    <w:abstractNumId w:val="8"/>
  </w:num>
  <w:num w:numId="6" w16cid:durableId="347146111">
    <w:abstractNumId w:val="4"/>
  </w:num>
  <w:num w:numId="7" w16cid:durableId="2140876662">
    <w:abstractNumId w:val="12"/>
  </w:num>
  <w:num w:numId="8" w16cid:durableId="382214185">
    <w:abstractNumId w:val="11"/>
  </w:num>
  <w:num w:numId="9" w16cid:durableId="490025072">
    <w:abstractNumId w:val="7"/>
  </w:num>
  <w:num w:numId="10" w16cid:durableId="143090065">
    <w:abstractNumId w:val="3"/>
  </w:num>
  <w:num w:numId="11" w16cid:durableId="286159564">
    <w:abstractNumId w:val="2"/>
  </w:num>
  <w:num w:numId="12" w16cid:durableId="2107533941">
    <w:abstractNumId w:val="9"/>
  </w:num>
  <w:num w:numId="13" w16cid:durableId="1618369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D70"/>
    <w:rsid w:val="00001353"/>
    <w:rsid w:val="000014CC"/>
    <w:rsid w:val="00002B1E"/>
    <w:rsid w:val="00014F81"/>
    <w:rsid w:val="0002282C"/>
    <w:rsid w:val="00031A91"/>
    <w:rsid w:val="00032F98"/>
    <w:rsid w:val="000379B8"/>
    <w:rsid w:val="00043269"/>
    <w:rsid w:val="00047115"/>
    <w:rsid w:val="000474BB"/>
    <w:rsid w:val="0005000C"/>
    <w:rsid w:val="00051CE0"/>
    <w:rsid w:val="000549E0"/>
    <w:rsid w:val="00060B6E"/>
    <w:rsid w:val="00061C3F"/>
    <w:rsid w:val="0006254F"/>
    <w:rsid w:val="000653AC"/>
    <w:rsid w:val="00076817"/>
    <w:rsid w:val="000A2921"/>
    <w:rsid w:val="000B3010"/>
    <w:rsid w:val="000B7DB1"/>
    <w:rsid w:val="000C36A4"/>
    <w:rsid w:val="000C4F03"/>
    <w:rsid w:val="000C6C3C"/>
    <w:rsid w:val="000E761B"/>
    <w:rsid w:val="000E7DD6"/>
    <w:rsid w:val="000F5012"/>
    <w:rsid w:val="000F617A"/>
    <w:rsid w:val="00103BF2"/>
    <w:rsid w:val="00106AE8"/>
    <w:rsid w:val="001110A4"/>
    <w:rsid w:val="00114D5C"/>
    <w:rsid w:val="001240B0"/>
    <w:rsid w:val="001241DB"/>
    <w:rsid w:val="0012614A"/>
    <w:rsid w:val="00133D36"/>
    <w:rsid w:val="00134D75"/>
    <w:rsid w:val="001362E6"/>
    <w:rsid w:val="00140E6D"/>
    <w:rsid w:val="00141935"/>
    <w:rsid w:val="00143640"/>
    <w:rsid w:val="00152F73"/>
    <w:rsid w:val="00164BFC"/>
    <w:rsid w:val="001668F4"/>
    <w:rsid w:val="00166977"/>
    <w:rsid w:val="001730CD"/>
    <w:rsid w:val="00176D64"/>
    <w:rsid w:val="00183B2A"/>
    <w:rsid w:val="00193842"/>
    <w:rsid w:val="001967DC"/>
    <w:rsid w:val="001B1400"/>
    <w:rsid w:val="001B21C4"/>
    <w:rsid w:val="001B227C"/>
    <w:rsid w:val="001B4B87"/>
    <w:rsid w:val="001B553A"/>
    <w:rsid w:val="001B6564"/>
    <w:rsid w:val="001C78C3"/>
    <w:rsid w:val="001D027D"/>
    <w:rsid w:val="001D4B41"/>
    <w:rsid w:val="001D5254"/>
    <w:rsid w:val="001D5A70"/>
    <w:rsid w:val="001E048D"/>
    <w:rsid w:val="001E1517"/>
    <w:rsid w:val="001E3304"/>
    <w:rsid w:val="001E33D6"/>
    <w:rsid w:val="001F0A8B"/>
    <w:rsid w:val="001F18A7"/>
    <w:rsid w:val="001F7AB1"/>
    <w:rsid w:val="00204AA2"/>
    <w:rsid w:val="00211184"/>
    <w:rsid w:val="00216310"/>
    <w:rsid w:val="00217B50"/>
    <w:rsid w:val="002207BD"/>
    <w:rsid w:val="0023066F"/>
    <w:rsid w:val="00230EF8"/>
    <w:rsid w:val="00231524"/>
    <w:rsid w:val="002354E1"/>
    <w:rsid w:val="00235EB2"/>
    <w:rsid w:val="002363E6"/>
    <w:rsid w:val="00237476"/>
    <w:rsid w:val="00237E1B"/>
    <w:rsid w:val="0024275D"/>
    <w:rsid w:val="00252D57"/>
    <w:rsid w:val="002579B0"/>
    <w:rsid w:val="00262257"/>
    <w:rsid w:val="0026434C"/>
    <w:rsid w:val="00264D51"/>
    <w:rsid w:val="00265AB6"/>
    <w:rsid w:val="00267743"/>
    <w:rsid w:val="00271BD8"/>
    <w:rsid w:val="0027323F"/>
    <w:rsid w:val="002735C4"/>
    <w:rsid w:val="002754AB"/>
    <w:rsid w:val="002771D7"/>
    <w:rsid w:val="002808A6"/>
    <w:rsid w:val="0028439A"/>
    <w:rsid w:val="00285B78"/>
    <w:rsid w:val="00286072"/>
    <w:rsid w:val="00290586"/>
    <w:rsid w:val="002918F3"/>
    <w:rsid w:val="00293C46"/>
    <w:rsid w:val="00295CF7"/>
    <w:rsid w:val="002A4F54"/>
    <w:rsid w:val="002A6306"/>
    <w:rsid w:val="002C0C54"/>
    <w:rsid w:val="002C1E97"/>
    <w:rsid w:val="002C2053"/>
    <w:rsid w:val="002C561F"/>
    <w:rsid w:val="002C5867"/>
    <w:rsid w:val="002D30E4"/>
    <w:rsid w:val="002D31A4"/>
    <w:rsid w:val="002D4339"/>
    <w:rsid w:val="002E0876"/>
    <w:rsid w:val="002E5239"/>
    <w:rsid w:val="002E72C0"/>
    <w:rsid w:val="002F2B8B"/>
    <w:rsid w:val="002F4003"/>
    <w:rsid w:val="002F771A"/>
    <w:rsid w:val="00300B47"/>
    <w:rsid w:val="003034A2"/>
    <w:rsid w:val="00303597"/>
    <w:rsid w:val="003176F2"/>
    <w:rsid w:val="0032080E"/>
    <w:rsid w:val="00322E4B"/>
    <w:rsid w:val="00323A56"/>
    <w:rsid w:val="00341CD0"/>
    <w:rsid w:val="00341E4B"/>
    <w:rsid w:val="00351EB8"/>
    <w:rsid w:val="00361145"/>
    <w:rsid w:val="00363207"/>
    <w:rsid w:val="00365150"/>
    <w:rsid w:val="00370D34"/>
    <w:rsid w:val="0037727D"/>
    <w:rsid w:val="003838DD"/>
    <w:rsid w:val="003A28AE"/>
    <w:rsid w:val="003A3C27"/>
    <w:rsid w:val="003A4F50"/>
    <w:rsid w:val="003B4C10"/>
    <w:rsid w:val="003C4B24"/>
    <w:rsid w:val="003D3649"/>
    <w:rsid w:val="003D6E98"/>
    <w:rsid w:val="003E5182"/>
    <w:rsid w:val="003E5B29"/>
    <w:rsid w:val="003E7F6F"/>
    <w:rsid w:val="003F11F4"/>
    <w:rsid w:val="003F1D47"/>
    <w:rsid w:val="003F297C"/>
    <w:rsid w:val="00404DD8"/>
    <w:rsid w:val="00410653"/>
    <w:rsid w:val="00410CD6"/>
    <w:rsid w:val="00411692"/>
    <w:rsid w:val="00416D62"/>
    <w:rsid w:val="00432098"/>
    <w:rsid w:val="00455290"/>
    <w:rsid w:val="00466FD2"/>
    <w:rsid w:val="00467498"/>
    <w:rsid w:val="00470042"/>
    <w:rsid w:val="00471388"/>
    <w:rsid w:val="004727D5"/>
    <w:rsid w:val="004815A2"/>
    <w:rsid w:val="0048756F"/>
    <w:rsid w:val="004A1772"/>
    <w:rsid w:val="004B00A3"/>
    <w:rsid w:val="004B0949"/>
    <w:rsid w:val="004B095C"/>
    <w:rsid w:val="004B2464"/>
    <w:rsid w:val="004B57D6"/>
    <w:rsid w:val="004B6E01"/>
    <w:rsid w:val="004C13D5"/>
    <w:rsid w:val="004C4638"/>
    <w:rsid w:val="004C7B8B"/>
    <w:rsid w:val="004D762D"/>
    <w:rsid w:val="004E0389"/>
    <w:rsid w:val="004E16A1"/>
    <w:rsid w:val="004E4CD8"/>
    <w:rsid w:val="004E63F1"/>
    <w:rsid w:val="004E7CFA"/>
    <w:rsid w:val="004F0DE2"/>
    <w:rsid w:val="004F1293"/>
    <w:rsid w:val="00506621"/>
    <w:rsid w:val="00511411"/>
    <w:rsid w:val="005116E4"/>
    <w:rsid w:val="0052011B"/>
    <w:rsid w:val="00522674"/>
    <w:rsid w:val="005338F6"/>
    <w:rsid w:val="00534810"/>
    <w:rsid w:val="00537043"/>
    <w:rsid w:val="0053761F"/>
    <w:rsid w:val="00546238"/>
    <w:rsid w:val="005534FD"/>
    <w:rsid w:val="00553690"/>
    <w:rsid w:val="00553733"/>
    <w:rsid w:val="00560E48"/>
    <w:rsid w:val="00561028"/>
    <w:rsid w:val="00561A73"/>
    <w:rsid w:val="0057264F"/>
    <w:rsid w:val="0058270A"/>
    <w:rsid w:val="0058415F"/>
    <w:rsid w:val="00586307"/>
    <w:rsid w:val="005874DB"/>
    <w:rsid w:val="00597F70"/>
    <w:rsid w:val="005A0B8B"/>
    <w:rsid w:val="005A15C0"/>
    <w:rsid w:val="005A28E7"/>
    <w:rsid w:val="005A4BDB"/>
    <w:rsid w:val="005A4E49"/>
    <w:rsid w:val="005A5D07"/>
    <w:rsid w:val="005B23B8"/>
    <w:rsid w:val="005B636C"/>
    <w:rsid w:val="005B71BE"/>
    <w:rsid w:val="005C582B"/>
    <w:rsid w:val="005C5F1E"/>
    <w:rsid w:val="005D46BB"/>
    <w:rsid w:val="005D5288"/>
    <w:rsid w:val="005D5A10"/>
    <w:rsid w:val="005D7BED"/>
    <w:rsid w:val="005D7C0F"/>
    <w:rsid w:val="005E1048"/>
    <w:rsid w:val="005F0F75"/>
    <w:rsid w:val="005F72C3"/>
    <w:rsid w:val="0060035B"/>
    <w:rsid w:val="00606687"/>
    <w:rsid w:val="00606B5D"/>
    <w:rsid w:val="006127B4"/>
    <w:rsid w:val="00620AA9"/>
    <w:rsid w:val="00621958"/>
    <w:rsid w:val="00625FFD"/>
    <w:rsid w:val="00626032"/>
    <w:rsid w:val="00632CF0"/>
    <w:rsid w:val="00642517"/>
    <w:rsid w:val="00644C7A"/>
    <w:rsid w:val="00646F85"/>
    <w:rsid w:val="00652D7A"/>
    <w:rsid w:val="00661F44"/>
    <w:rsid w:val="00662EEB"/>
    <w:rsid w:val="006809FA"/>
    <w:rsid w:val="0068230F"/>
    <w:rsid w:val="00687922"/>
    <w:rsid w:val="00691C36"/>
    <w:rsid w:val="00695301"/>
    <w:rsid w:val="006A0222"/>
    <w:rsid w:val="006A1D9C"/>
    <w:rsid w:val="006C14F9"/>
    <w:rsid w:val="006C2849"/>
    <w:rsid w:val="006C531E"/>
    <w:rsid w:val="006D1E1D"/>
    <w:rsid w:val="006D4763"/>
    <w:rsid w:val="006E1CC1"/>
    <w:rsid w:val="006F1957"/>
    <w:rsid w:val="006F46CE"/>
    <w:rsid w:val="006F4D19"/>
    <w:rsid w:val="00700BBF"/>
    <w:rsid w:val="00705B2C"/>
    <w:rsid w:val="00711096"/>
    <w:rsid w:val="00735C02"/>
    <w:rsid w:val="00745E8A"/>
    <w:rsid w:val="00755CA7"/>
    <w:rsid w:val="00760FA6"/>
    <w:rsid w:val="00762218"/>
    <w:rsid w:val="00767329"/>
    <w:rsid w:val="00770382"/>
    <w:rsid w:val="00770782"/>
    <w:rsid w:val="00771B80"/>
    <w:rsid w:val="00771D7F"/>
    <w:rsid w:val="0077658E"/>
    <w:rsid w:val="00781541"/>
    <w:rsid w:val="007833A0"/>
    <w:rsid w:val="00783845"/>
    <w:rsid w:val="00783C9A"/>
    <w:rsid w:val="00790C7E"/>
    <w:rsid w:val="0079653D"/>
    <w:rsid w:val="007A0D1B"/>
    <w:rsid w:val="007A14D1"/>
    <w:rsid w:val="007A7C27"/>
    <w:rsid w:val="007B2AB6"/>
    <w:rsid w:val="007B7268"/>
    <w:rsid w:val="007C0DCA"/>
    <w:rsid w:val="007C4C1E"/>
    <w:rsid w:val="007C4E31"/>
    <w:rsid w:val="007D2105"/>
    <w:rsid w:val="007D219E"/>
    <w:rsid w:val="007D3D59"/>
    <w:rsid w:val="007D401B"/>
    <w:rsid w:val="007D79FE"/>
    <w:rsid w:val="007E6AFA"/>
    <w:rsid w:val="007F0B52"/>
    <w:rsid w:val="007F2994"/>
    <w:rsid w:val="007F4E2F"/>
    <w:rsid w:val="0080123D"/>
    <w:rsid w:val="0081548E"/>
    <w:rsid w:val="00816E73"/>
    <w:rsid w:val="0081769B"/>
    <w:rsid w:val="00821FC6"/>
    <w:rsid w:val="00824F5E"/>
    <w:rsid w:val="00831A3B"/>
    <w:rsid w:val="008321EF"/>
    <w:rsid w:val="008328D9"/>
    <w:rsid w:val="00836EED"/>
    <w:rsid w:val="00843638"/>
    <w:rsid w:val="00845D4D"/>
    <w:rsid w:val="008461BC"/>
    <w:rsid w:val="00851D59"/>
    <w:rsid w:val="00854FD4"/>
    <w:rsid w:val="00855BA6"/>
    <w:rsid w:val="00862128"/>
    <w:rsid w:val="00867D63"/>
    <w:rsid w:val="0087273C"/>
    <w:rsid w:val="00873FFC"/>
    <w:rsid w:val="00874CDB"/>
    <w:rsid w:val="00876A93"/>
    <w:rsid w:val="0088012F"/>
    <w:rsid w:val="008828C4"/>
    <w:rsid w:val="00892CA8"/>
    <w:rsid w:val="008960B0"/>
    <w:rsid w:val="00896938"/>
    <w:rsid w:val="008A28C4"/>
    <w:rsid w:val="008A2D8A"/>
    <w:rsid w:val="008A6020"/>
    <w:rsid w:val="008A7CA2"/>
    <w:rsid w:val="008B4F8B"/>
    <w:rsid w:val="008C04E8"/>
    <w:rsid w:val="008C06FE"/>
    <w:rsid w:val="008C1D05"/>
    <w:rsid w:val="008D135B"/>
    <w:rsid w:val="008D3320"/>
    <w:rsid w:val="008D6657"/>
    <w:rsid w:val="008E3878"/>
    <w:rsid w:val="008E672F"/>
    <w:rsid w:val="008E7EEB"/>
    <w:rsid w:val="008F5F9F"/>
    <w:rsid w:val="00904813"/>
    <w:rsid w:val="00906D9A"/>
    <w:rsid w:val="00907D9C"/>
    <w:rsid w:val="0091264F"/>
    <w:rsid w:val="0093485E"/>
    <w:rsid w:val="00942000"/>
    <w:rsid w:val="00942F40"/>
    <w:rsid w:val="00947E6A"/>
    <w:rsid w:val="0096253D"/>
    <w:rsid w:val="00963B38"/>
    <w:rsid w:val="00965D97"/>
    <w:rsid w:val="00973C6C"/>
    <w:rsid w:val="00973FC7"/>
    <w:rsid w:val="00974B21"/>
    <w:rsid w:val="00975005"/>
    <w:rsid w:val="00981EF3"/>
    <w:rsid w:val="009821D2"/>
    <w:rsid w:val="0098284E"/>
    <w:rsid w:val="00990217"/>
    <w:rsid w:val="00991D2A"/>
    <w:rsid w:val="009924DF"/>
    <w:rsid w:val="009A030B"/>
    <w:rsid w:val="009A4825"/>
    <w:rsid w:val="009B2A69"/>
    <w:rsid w:val="009B4C58"/>
    <w:rsid w:val="009B757E"/>
    <w:rsid w:val="009C665A"/>
    <w:rsid w:val="009D4040"/>
    <w:rsid w:val="009E0D19"/>
    <w:rsid w:val="009E12F0"/>
    <w:rsid w:val="009F0781"/>
    <w:rsid w:val="009F7C57"/>
    <w:rsid w:val="00A02A8E"/>
    <w:rsid w:val="00A07A14"/>
    <w:rsid w:val="00A12AE5"/>
    <w:rsid w:val="00A2379B"/>
    <w:rsid w:val="00A24A27"/>
    <w:rsid w:val="00A27385"/>
    <w:rsid w:val="00A3236C"/>
    <w:rsid w:val="00A3390D"/>
    <w:rsid w:val="00A33BD4"/>
    <w:rsid w:val="00A45B49"/>
    <w:rsid w:val="00A53010"/>
    <w:rsid w:val="00A554D4"/>
    <w:rsid w:val="00A740AE"/>
    <w:rsid w:val="00A74EF5"/>
    <w:rsid w:val="00A7696D"/>
    <w:rsid w:val="00A7780B"/>
    <w:rsid w:val="00A8559D"/>
    <w:rsid w:val="00A962F9"/>
    <w:rsid w:val="00AA7D24"/>
    <w:rsid w:val="00AD17B3"/>
    <w:rsid w:val="00AD1EE3"/>
    <w:rsid w:val="00AE2BB1"/>
    <w:rsid w:val="00AE65CC"/>
    <w:rsid w:val="00AF42F7"/>
    <w:rsid w:val="00B062E1"/>
    <w:rsid w:val="00B078AE"/>
    <w:rsid w:val="00B12C36"/>
    <w:rsid w:val="00B15553"/>
    <w:rsid w:val="00B17DD9"/>
    <w:rsid w:val="00B22DB0"/>
    <w:rsid w:val="00B241B9"/>
    <w:rsid w:val="00B25DAC"/>
    <w:rsid w:val="00B277B2"/>
    <w:rsid w:val="00B30B0B"/>
    <w:rsid w:val="00B3261E"/>
    <w:rsid w:val="00B32C05"/>
    <w:rsid w:val="00B418D5"/>
    <w:rsid w:val="00B521A2"/>
    <w:rsid w:val="00B57667"/>
    <w:rsid w:val="00B6662C"/>
    <w:rsid w:val="00B72B5A"/>
    <w:rsid w:val="00B7659B"/>
    <w:rsid w:val="00B76AC2"/>
    <w:rsid w:val="00B82E3E"/>
    <w:rsid w:val="00B85325"/>
    <w:rsid w:val="00B86A09"/>
    <w:rsid w:val="00B96D25"/>
    <w:rsid w:val="00B97360"/>
    <w:rsid w:val="00BA0195"/>
    <w:rsid w:val="00BA15F3"/>
    <w:rsid w:val="00BA4A42"/>
    <w:rsid w:val="00BB0927"/>
    <w:rsid w:val="00BB3061"/>
    <w:rsid w:val="00BB3101"/>
    <w:rsid w:val="00BB6366"/>
    <w:rsid w:val="00BC6013"/>
    <w:rsid w:val="00BC6EA4"/>
    <w:rsid w:val="00BE144E"/>
    <w:rsid w:val="00BF0D70"/>
    <w:rsid w:val="00BF3B73"/>
    <w:rsid w:val="00C018F1"/>
    <w:rsid w:val="00C117D4"/>
    <w:rsid w:val="00C1711C"/>
    <w:rsid w:val="00C20668"/>
    <w:rsid w:val="00C2345C"/>
    <w:rsid w:val="00C32F25"/>
    <w:rsid w:val="00C33F44"/>
    <w:rsid w:val="00C365AB"/>
    <w:rsid w:val="00C36DDB"/>
    <w:rsid w:val="00C37CCE"/>
    <w:rsid w:val="00C41B45"/>
    <w:rsid w:val="00C42F5A"/>
    <w:rsid w:val="00C42FB6"/>
    <w:rsid w:val="00C53328"/>
    <w:rsid w:val="00C60DC9"/>
    <w:rsid w:val="00C637B3"/>
    <w:rsid w:val="00C671A0"/>
    <w:rsid w:val="00C6784D"/>
    <w:rsid w:val="00C77FCF"/>
    <w:rsid w:val="00C81034"/>
    <w:rsid w:val="00C82F3C"/>
    <w:rsid w:val="00C84618"/>
    <w:rsid w:val="00C947B6"/>
    <w:rsid w:val="00C97516"/>
    <w:rsid w:val="00CA6829"/>
    <w:rsid w:val="00CB1F86"/>
    <w:rsid w:val="00CB502D"/>
    <w:rsid w:val="00CC7DD3"/>
    <w:rsid w:val="00CE3552"/>
    <w:rsid w:val="00CF27B2"/>
    <w:rsid w:val="00CF53F2"/>
    <w:rsid w:val="00CF585C"/>
    <w:rsid w:val="00D045C0"/>
    <w:rsid w:val="00D0742C"/>
    <w:rsid w:val="00D1376B"/>
    <w:rsid w:val="00D15DBE"/>
    <w:rsid w:val="00D22C71"/>
    <w:rsid w:val="00D27196"/>
    <w:rsid w:val="00D317C9"/>
    <w:rsid w:val="00D37EC9"/>
    <w:rsid w:val="00D41502"/>
    <w:rsid w:val="00D43578"/>
    <w:rsid w:val="00D47E62"/>
    <w:rsid w:val="00D52E42"/>
    <w:rsid w:val="00D53898"/>
    <w:rsid w:val="00D6278A"/>
    <w:rsid w:val="00D72468"/>
    <w:rsid w:val="00D74161"/>
    <w:rsid w:val="00D77BFE"/>
    <w:rsid w:val="00D82228"/>
    <w:rsid w:val="00D85ADD"/>
    <w:rsid w:val="00D8651C"/>
    <w:rsid w:val="00D9541A"/>
    <w:rsid w:val="00DA30EF"/>
    <w:rsid w:val="00DA44C7"/>
    <w:rsid w:val="00DB6DEC"/>
    <w:rsid w:val="00DC0758"/>
    <w:rsid w:val="00DC0B44"/>
    <w:rsid w:val="00DC6F7E"/>
    <w:rsid w:val="00DD0286"/>
    <w:rsid w:val="00DD132E"/>
    <w:rsid w:val="00DD1E39"/>
    <w:rsid w:val="00DD24E8"/>
    <w:rsid w:val="00DD27D4"/>
    <w:rsid w:val="00DE1060"/>
    <w:rsid w:val="00DE206C"/>
    <w:rsid w:val="00DE706C"/>
    <w:rsid w:val="00DF3C83"/>
    <w:rsid w:val="00E04010"/>
    <w:rsid w:val="00E04E0B"/>
    <w:rsid w:val="00E14646"/>
    <w:rsid w:val="00E2067E"/>
    <w:rsid w:val="00E20CF2"/>
    <w:rsid w:val="00E21BB4"/>
    <w:rsid w:val="00E23E19"/>
    <w:rsid w:val="00E3219E"/>
    <w:rsid w:val="00E37149"/>
    <w:rsid w:val="00E4076F"/>
    <w:rsid w:val="00E4575C"/>
    <w:rsid w:val="00E57348"/>
    <w:rsid w:val="00E819A2"/>
    <w:rsid w:val="00E879C1"/>
    <w:rsid w:val="00E87D58"/>
    <w:rsid w:val="00E87E73"/>
    <w:rsid w:val="00E94FE6"/>
    <w:rsid w:val="00E95104"/>
    <w:rsid w:val="00E96F4C"/>
    <w:rsid w:val="00EA445F"/>
    <w:rsid w:val="00EA6FA8"/>
    <w:rsid w:val="00EB28C1"/>
    <w:rsid w:val="00EB6382"/>
    <w:rsid w:val="00EC3C60"/>
    <w:rsid w:val="00EC400B"/>
    <w:rsid w:val="00EC53B7"/>
    <w:rsid w:val="00EC569C"/>
    <w:rsid w:val="00EC7467"/>
    <w:rsid w:val="00ED7120"/>
    <w:rsid w:val="00ED754A"/>
    <w:rsid w:val="00ED7E95"/>
    <w:rsid w:val="00EE48C9"/>
    <w:rsid w:val="00EE524B"/>
    <w:rsid w:val="00F0654F"/>
    <w:rsid w:val="00F103F9"/>
    <w:rsid w:val="00F15538"/>
    <w:rsid w:val="00F25DE1"/>
    <w:rsid w:val="00F3575E"/>
    <w:rsid w:val="00F3650B"/>
    <w:rsid w:val="00F365D1"/>
    <w:rsid w:val="00F37F6D"/>
    <w:rsid w:val="00F54E58"/>
    <w:rsid w:val="00F55E80"/>
    <w:rsid w:val="00F64A1C"/>
    <w:rsid w:val="00F650D1"/>
    <w:rsid w:val="00F66FED"/>
    <w:rsid w:val="00F71EA4"/>
    <w:rsid w:val="00F73400"/>
    <w:rsid w:val="00F7798D"/>
    <w:rsid w:val="00F94600"/>
    <w:rsid w:val="00F9676D"/>
    <w:rsid w:val="00F96E4C"/>
    <w:rsid w:val="00FA0324"/>
    <w:rsid w:val="00FA3848"/>
    <w:rsid w:val="00FA44B5"/>
    <w:rsid w:val="00FA7C15"/>
    <w:rsid w:val="00FB2543"/>
    <w:rsid w:val="00FB3398"/>
    <w:rsid w:val="00FB40A0"/>
    <w:rsid w:val="00FB4F04"/>
    <w:rsid w:val="00FC17AB"/>
    <w:rsid w:val="00FC7AEC"/>
    <w:rsid w:val="00FD1D61"/>
    <w:rsid w:val="00FD57B7"/>
    <w:rsid w:val="00FD7D7A"/>
    <w:rsid w:val="00FE426B"/>
    <w:rsid w:val="00FF40E3"/>
    <w:rsid w:val="094C28A5"/>
    <w:rsid w:val="19005CAB"/>
    <w:rsid w:val="1F4B128D"/>
    <w:rsid w:val="1F87B6BA"/>
    <w:rsid w:val="5AF94813"/>
    <w:rsid w:val="7F11B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4138"/>
  <w15:docId w15:val="{50C34760-380E-4EED-B571-17C4E905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0"/>
      <w:ind w:left="7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6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F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6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F4C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d541cd64-1627-4d7c-8035-3e2b0bd8c229">2025</Year>
    <Board xmlns="d541cd64-1627-4d7c-8035-3e2b0bd8c229">Minutes</Board>
    <Month xmlns="d541cd64-1627-4d7c-8035-3e2b0bd8c229">November</Mont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D3125CCA92E49B27E27AC24E7525D" ma:contentTypeVersion="7" ma:contentTypeDescription="Create a new document." ma:contentTypeScope="" ma:versionID="780531956e291d9cf4dcab29a8e2678f">
  <xsd:schema xmlns:xsd="http://www.w3.org/2001/XMLSchema" xmlns:xs="http://www.w3.org/2001/XMLSchema" xmlns:p="http://schemas.microsoft.com/office/2006/metadata/properties" xmlns:ns2="d541cd64-1627-4d7c-8035-3e2b0bd8c229" targetNamespace="http://schemas.microsoft.com/office/2006/metadata/properties" ma:root="true" ma:fieldsID="b087af885ee89234bd629e3dd6edf0d7" ns2:_="">
    <xsd:import namespace="d541cd64-1627-4d7c-8035-3e2b0bd8c229"/>
    <xsd:element name="properties">
      <xsd:complexType>
        <xsd:sequence>
          <xsd:element name="documentManagement">
            <xsd:complexType>
              <xsd:all>
                <xsd:element ref="ns2:Board"/>
                <xsd:element ref="ns2:Month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cd64-1627-4d7c-8035-3e2b0bd8c229" elementFormDefault="qualified">
    <xsd:import namespace="http://schemas.microsoft.com/office/2006/documentManagement/types"/>
    <xsd:import namespace="http://schemas.microsoft.com/office/infopath/2007/PartnerControls"/>
    <xsd:element name="Board" ma:index="8" ma:displayName="Board" ma:format="Dropdown" ma:internalName="Board">
      <xsd:simpleType>
        <xsd:restriction base="dms:Choice">
          <xsd:enumeration value="Admin"/>
          <xsd:enumeration value="Agenda &amp; papers"/>
          <xsd:enumeration value="Meeting schedules"/>
          <xsd:enumeration value="Minutes"/>
          <xsd:enumeration value="Minutes for website"/>
          <xsd:enumeration value="Papers unrestricted"/>
          <xsd:enumeration value="Induction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Year" ma:index="10" nillable="true" ma:displayName="Year" ma:format="Dropdown" ma:internalName="Year">
      <xsd:simpleType>
        <xsd:restriction base="dms:Choice">
          <xsd:enumeration value="2025"/>
          <xsd:enumeration value="2026"/>
          <xsd:enumeration value="2027"/>
          <xsd:enumeration value="2024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FCE7B-3322-4ED7-A504-142CA88414DB}">
  <ds:schemaRefs>
    <ds:schemaRef ds:uri="http://schemas.microsoft.com/office/2006/metadata/properties"/>
    <ds:schemaRef ds:uri="http://schemas.microsoft.com/office/infopath/2007/PartnerControls"/>
    <ds:schemaRef ds:uri="d541cd64-1627-4d7c-8035-3e2b0bd8c229"/>
  </ds:schemaRefs>
</ds:datastoreItem>
</file>

<file path=customXml/itemProps2.xml><?xml version="1.0" encoding="utf-8"?>
<ds:datastoreItem xmlns:ds="http://schemas.openxmlformats.org/officeDocument/2006/customXml" ds:itemID="{14AD72DD-EC3B-4909-9693-301D2F20C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5DBC2-3B46-48A1-9A9F-65C4CD261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1cd64-1627-4d7c-8035-3e2b0bd8c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Davies-Jones</dc:creator>
  <cp:keywords/>
  <cp:lastModifiedBy>Gareth Jones</cp:lastModifiedBy>
  <cp:revision>3</cp:revision>
  <dcterms:created xsi:type="dcterms:W3CDTF">2026-02-27T09:42:00Z</dcterms:created>
  <dcterms:modified xsi:type="dcterms:W3CDTF">2026-03-13T14:49:00Z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0x01010085AD3125CCA92E49B27E27AC24E7525D</vt:lpwstr>
  </property>
  <property fmtid="{D5CDD505-2E9C-101B-9397-08002B2CF9AE}" pid="7" name="Order">
    <vt:r8>44200</vt:r8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</Properties>
</file>